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widowControl w:val="0"/>
        <w:autoSpaceDE w:val="0"/>
        <w:autoSpaceDN w:val="0"/>
        <w:adjustRightInd w:val="0"/>
        <w:jc w:val="right"/>
        <w:rPr>
          <w:sz w:val="20"/>
          <w:szCs w:val="20"/>
        </w:rPr>
      </w:pPr>
    </w:p>
    <w:p>
      <w:pPr>
        <w:widowControl w:val="0"/>
        <w:autoSpaceDE w:val="0"/>
        <w:autoSpaceDN w:val="0"/>
        <w:adjustRightInd w:val="0"/>
        <w:jc w:val="center"/>
        <w:rPr>
          <w:b/>
          <w:bCs/>
          <w:sz w:val="22"/>
          <w:szCs w:val="22"/>
        </w:rPr>
      </w:pPr>
      <w:r>
        <w:rPr>
          <w:b/>
          <w:bCs/>
          <w:sz w:val="22"/>
          <w:szCs w:val="22"/>
        </w:rPr>
        <w:t>MINISTERE DE LA COMMUNAUTE FRANCAISE</w:t>
      </w:r>
    </w:p>
    <w:p>
      <w:pPr>
        <w:widowControl w:val="0"/>
        <w:autoSpaceDE w:val="0"/>
        <w:autoSpaceDN w:val="0"/>
        <w:adjustRightInd w:val="0"/>
        <w:jc w:val="center"/>
        <w:rPr>
          <w:b/>
          <w:bCs/>
          <w:sz w:val="22"/>
          <w:szCs w:val="22"/>
        </w:rPr>
      </w:pPr>
    </w:p>
    <w:p>
      <w:pPr>
        <w:widowControl w:val="0"/>
        <w:autoSpaceDE w:val="0"/>
        <w:autoSpaceDN w:val="0"/>
        <w:adjustRightInd w:val="0"/>
        <w:jc w:val="center"/>
        <w:rPr>
          <w:b/>
          <w:bCs/>
          <w:sz w:val="18"/>
          <w:szCs w:val="18"/>
        </w:rPr>
      </w:pPr>
      <w:r>
        <w:rPr>
          <w:b/>
          <w:bCs/>
          <w:sz w:val="18"/>
          <w:szCs w:val="18"/>
        </w:rPr>
        <w:t>ADMINISTRATION GENERALE DE L’ENSEIGNEMENT</w:t>
      </w:r>
    </w:p>
    <w:p>
      <w:pPr>
        <w:widowControl w:val="0"/>
        <w:autoSpaceDE w:val="0"/>
        <w:autoSpaceDN w:val="0"/>
        <w:adjustRightInd w:val="0"/>
        <w:jc w:val="center"/>
        <w:rPr>
          <w:sz w:val="22"/>
          <w:szCs w:val="22"/>
        </w:rPr>
      </w:pPr>
    </w:p>
    <w:p>
      <w:pPr>
        <w:widowControl w:val="0"/>
        <w:autoSpaceDE w:val="0"/>
        <w:autoSpaceDN w:val="0"/>
        <w:adjustRightInd w:val="0"/>
        <w:jc w:val="center"/>
        <w:rPr>
          <w:b/>
          <w:bCs/>
          <w:sz w:val="22"/>
          <w:szCs w:val="22"/>
        </w:rPr>
      </w:pPr>
      <w:r>
        <w:rPr>
          <w:b/>
          <w:bCs/>
          <w:sz w:val="22"/>
          <w:szCs w:val="22"/>
        </w:rPr>
        <w:t>ENSEIGNEMENT DE PROMOTION SOCIALE</w:t>
      </w: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16"/>
          <w:szCs w:val="16"/>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ind w:left="2269" w:right="2602"/>
        <w:jc w:val="center"/>
        <w:rPr>
          <w:b/>
          <w:bCs/>
          <w:sz w:val="28"/>
          <w:szCs w:val="28"/>
        </w:rPr>
      </w:pPr>
    </w:p>
    <w:p>
      <w:pPr>
        <w:widowControl w:val="0"/>
        <w:autoSpaceDE w:val="0"/>
        <w:autoSpaceDN w:val="0"/>
        <w:adjustRightInd w:val="0"/>
        <w:ind w:left="2269" w:right="2602"/>
        <w:jc w:val="center"/>
        <w:rPr>
          <w:b/>
          <w:bCs/>
          <w:sz w:val="28"/>
          <w:szCs w:val="28"/>
        </w:rPr>
      </w:pPr>
      <w:r>
        <w:rPr>
          <w:b/>
          <w:bCs/>
          <w:sz w:val="28"/>
          <w:szCs w:val="28"/>
        </w:rPr>
        <w:t>DOSSIER PEDAGOGIQUE</w:t>
      </w:r>
    </w:p>
    <w:p>
      <w:pPr>
        <w:widowControl w:val="0"/>
        <w:autoSpaceDE w:val="0"/>
        <w:autoSpaceDN w:val="0"/>
        <w:adjustRightInd w:val="0"/>
        <w:ind w:left="2269" w:right="2602"/>
        <w:jc w:val="center"/>
        <w:rPr>
          <w:b/>
          <w:bCs/>
          <w:sz w:val="28"/>
          <w:szCs w:val="28"/>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b/>
          <w:bCs/>
          <w:sz w:val="22"/>
          <w:szCs w:val="22"/>
        </w:rPr>
      </w:pPr>
      <w:r>
        <w:rPr>
          <w:b/>
          <w:bCs/>
          <w:sz w:val="22"/>
          <w:szCs w:val="22"/>
        </w:rPr>
        <w:t>SECTION</w:t>
      </w:r>
    </w:p>
    <w:p>
      <w:pPr>
        <w:widowControl w:val="0"/>
        <w:autoSpaceDE w:val="0"/>
        <w:autoSpaceDN w:val="0"/>
        <w:adjustRightInd w:val="0"/>
        <w:jc w:val="center"/>
        <w:rPr>
          <w:sz w:val="22"/>
          <w:szCs w:val="22"/>
        </w:rPr>
      </w:pPr>
    </w:p>
    <w:p>
      <w:pPr>
        <w:widowControl w:val="0"/>
        <w:autoSpaceDE w:val="0"/>
        <w:autoSpaceDN w:val="0"/>
        <w:adjustRightInd w:val="0"/>
        <w:jc w:val="center"/>
        <w:rPr>
          <w:sz w:val="20"/>
          <w:szCs w:val="20"/>
        </w:rPr>
      </w:pPr>
    </w:p>
    <w:p>
      <w:pPr>
        <w:widowControl w:val="0"/>
        <w:autoSpaceDE w:val="0"/>
        <w:autoSpaceDN w:val="0"/>
        <w:adjustRightInd w:val="0"/>
        <w:jc w:val="center"/>
        <w:rPr>
          <w:b/>
          <w:bCs/>
          <w:caps/>
          <w:sz w:val="28"/>
          <w:szCs w:val="28"/>
        </w:rPr>
      </w:pPr>
      <w:r>
        <w:rPr>
          <w:b/>
          <w:bCs/>
          <w:caps/>
          <w:sz w:val="28"/>
          <w:szCs w:val="28"/>
        </w:rPr>
        <w:t>BACHELIER DE SPECIALISATION :</w:t>
      </w:r>
    </w:p>
    <w:p>
      <w:pPr>
        <w:widowControl w:val="0"/>
        <w:autoSpaceDE w:val="0"/>
        <w:autoSpaceDN w:val="0"/>
        <w:adjustRightInd w:val="0"/>
        <w:jc w:val="center"/>
        <w:rPr>
          <w:b/>
          <w:bCs/>
          <w:caps/>
          <w:sz w:val="28"/>
          <w:szCs w:val="28"/>
        </w:rPr>
      </w:pPr>
      <w:r>
        <w:rPr>
          <w:b/>
          <w:bCs/>
          <w:caps/>
          <w:sz w:val="28"/>
          <w:szCs w:val="28"/>
        </w:rPr>
        <w:t xml:space="preserve"> cadre de sante</w:t>
      </w: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b/>
          <w:bCs/>
          <w:caps/>
          <w:sz w:val="22"/>
          <w:szCs w:val="22"/>
        </w:rPr>
      </w:pPr>
      <w:r>
        <w:rPr>
          <w:b/>
          <w:bCs/>
          <w:sz w:val="22"/>
          <w:szCs w:val="22"/>
        </w:rPr>
        <w:t xml:space="preserve">ENSEIGNEMENT </w:t>
      </w:r>
      <w:r>
        <w:rPr>
          <w:b/>
          <w:bCs/>
          <w:caps/>
          <w:sz w:val="22"/>
          <w:szCs w:val="22"/>
        </w:rPr>
        <w:t>supérieur DE TYPE COURT</w:t>
      </w:r>
    </w:p>
    <w:p>
      <w:pPr>
        <w:widowControl w:val="0"/>
        <w:autoSpaceDE w:val="0"/>
        <w:autoSpaceDN w:val="0"/>
        <w:adjustRightInd w:val="0"/>
        <w:jc w:val="center"/>
        <w:rPr>
          <w:bCs/>
          <w:sz w:val="22"/>
          <w:szCs w:val="22"/>
        </w:rPr>
      </w:pPr>
      <w:r>
        <w:rPr>
          <w:bCs/>
          <w:sz w:val="22"/>
          <w:szCs w:val="22"/>
        </w:rPr>
        <w:t>DOMAINE : SCIENCES DE LA SANTE PUBLIQUE</w:t>
      </w: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tbl>
      <w:tblPr>
        <w:tblW w:w="0" w:type="auto"/>
        <w:tblInd w:w="1772" w:type="dxa"/>
        <w:tblLayout w:type="fixed"/>
        <w:tblCellMar>
          <w:left w:w="71" w:type="dxa"/>
          <w:right w:w="71" w:type="dxa"/>
        </w:tblCellMar>
        <w:tblLook w:val="0000" w:firstRow="0" w:lastRow="0" w:firstColumn="0" w:lastColumn="0" w:noHBand="0" w:noVBand="0"/>
      </w:tblPr>
      <w:tblGrid>
        <w:gridCol w:w="5529"/>
      </w:tblGrid>
      <w:tr>
        <w:tc>
          <w:tcPr>
            <w:tcW w:w="5529" w:type="dxa"/>
            <w:tcBorders>
              <w:top w:val="single" w:sz="6" w:space="0" w:color="auto"/>
              <w:left w:val="single" w:sz="6" w:space="0" w:color="auto"/>
              <w:bottom w:val="nil"/>
              <w:right w:val="single" w:sz="6" w:space="0" w:color="auto"/>
            </w:tcBorders>
          </w:tcPr>
          <w:p>
            <w:pPr>
              <w:widowControl w:val="0"/>
              <w:autoSpaceDE w:val="0"/>
              <w:autoSpaceDN w:val="0"/>
              <w:adjustRightInd w:val="0"/>
              <w:jc w:val="center"/>
              <w:rPr>
                <w:b/>
                <w:bCs/>
                <w:sz w:val="22"/>
                <w:szCs w:val="22"/>
              </w:rPr>
            </w:pPr>
            <w:r>
              <w:rPr>
                <w:b/>
                <w:bCs/>
                <w:sz w:val="22"/>
                <w:szCs w:val="22"/>
              </w:rPr>
              <w:t xml:space="preserve">CODE : </w:t>
            </w:r>
            <w:r>
              <w:rPr>
                <w:b/>
                <w:caps/>
              </w:rPr>
              <w:t>82 30 00 S 34 D2</w:t>
            </w:r>
          </w:p>
        </w:tc>
      </w:tr>
      <w:tr>
        <w:tc>
          <w:tcPr>
            <w:tcW w:w="5529" w:type="dxa"/>
            <w:tcBorders>
              <w:top w:val="nil"/>
              <w:left w:val="single" w:sz="6" w:space="0" w:color="auto"/>
              <w:bottom w:val="nil"/>
              <w:right w:val="single" w:sz="6" w:space="0" w:color="auto"/>
            </w:tcBorders>
          </w:tcPr>
          <w:p>
            <w:pPr>
              <w:widowControl w:val="0"/>
              <w:autoSpaceDE w:val="0"/>
              <w:autoSpaceDN w:val="0"/>
              <w:adjustRightInd w:val="0"/>
              <w:jc w:val="center"/>
              <w:rPr>
                <w:b/>
                <w:bCs/>
                <w:sz w:val="22"/>
                <w:szCs w:val="22"/>
              </w:rPr>
            </w:pPr>
            <w:r>
              <w:rPr>
                <w:b/>
                <w:bCs/>
                <w:sz w:val="22"/>
                <w:szCs w:val="22"/>
              </w:rPr>
              <w:t>CODE DU DOMAINE : 804</w:t>
            </w:r>
          </w:p>
        </w:tc>
      </w:tr>
      <w:tr>
        <w:tc>
          <w:tcPr>
            <w:tcW w:w="5529" w:type="dxa"/>
            <w:tcBorders>
              <w:top w:val="nil"/>
              <w:left w:val="single" w:sz="6" w:space="0" w:color="auto"/>
              <w:bottom w:val="single" w:sz="6" w:space="0" w:color="auto"/>
              <w:right w:val="single" w:sz="6" w:space="0" w:color="auto"/>
            </w:tcBorders>
          </w:tcPr>
          <w:p>
            <w:pPr>
              <w:widowControl w:val="0"/>
              <w:autoSpaceDE w:val="0"/>
              <w:autoSpaceDN w:val="0"/>
              <w:adjustRightInd w:val="0"/>
              <w:jc w:val="center"/>
              <w:rPr>
                <w:sz w:val="22"/>
                <w:szCs w:val="22"/>
              </w:rPr>
            </w:pPr>
            <w:r>
              <w:rPr>
                <w:b/>
                <w:bCs/>
                <w:sz w:val="22"/>
                <w:szCs w:val="22"/>
              </w:rPr>
              <w:t>DOCUMENT DE REFERENCE INTER-RESEAUX</w:t>
            </w:r>
          </w:p>
        </w:tc>
      </w:tr>
    </w:tbl>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sz w:val="20"/>
          <w:szCs w:val="20"/>
        </w:rPr>
      </w:pPr>
    </w:p>
    <w:p>
      <w:pPr>
        <w:widowControl w:val="0"/>
        <w:autoSpaceDE w:val="0"/>
        <w:autoSpaceDN w:val="0"/>
        <w:adjustRightInd w:val="0"/>
        <w:jc w:val="center"/>
        <w:rPr>
          <w:b/>
          <w:bCs/>
          <w:sz w:val="20"/>
          <w:szCs w:val="20"/>
        </w:rPr>
      </w:pPr>
      <w:r>
        <w:rPr>
          <w:b/>
          <w:bCs/>
          <w:sz w:val="20"/>
          <w:szCs w:val="20"/>
        </w:rPr>
        <w:t>Approbation du Gouvernement de la Communauté française du 20 décembre 2019</w:t>
      </w:r>
      <w:bookmarkStart w:id="0" w:name="_GoBack"/>
      <w:bookmarkEnd w:id="0"/>
      <w:r>
        <w:rPr>
          <w:b/>
          <w:bCs/>
          <w:sz w:val="20"/>
          <w:szCs w:val="20"/>
        </w:rPr>
        <w:t>,</w:t>
      </w:r>
    </w:p>
    <w:p>
      <w:pPr>
        <w:widowControl w:val="0"/>
        <w:autoSpaceDE w:val="0"/>
        <w:autoSpaceDN w:val="0"/>
        <w:adjustRightInd w:val="0"/>
        <w:jc w:val="center"/>
        <w:rPr>
          <w:b/>
          <w:bCs/>
          <w:sz w:val="20"/>
          <w:szCs w:val="20"/>
        </w:rPr>
      </w:pPr>
      <w:r>
        <w:rPr>
          <w:b/>
          <w:bCs/>
          <w:sz w:val="20"/>
          <w:szCs w:val="20"/>
        </w:rPr>
        <w:t>sur avis conforme du Conseil général</w:t>
      </w:r>
    </w:p>
    <w:p>
      <w:pPr>
        <w:widowControl w:val="0"/>
        <w:autoSpaceDE w:val="0"/>
        <w:autoSpaceDN w:val="0"/>
        <w:adjustRightInd w:val="0"/>
        <w:jc w:val="center"/>
        <w:rPr>
          <w:b/>
          <w:bCs/>
          <w:sz w:val="20"/>
          <w:szCs w:val="20"/>
        </w:rPr>
      </w:pPr>
    </w:p>
    <w:p>
      <w:pPr>
        <w:widowControl w:val="0"/>
        <w:autoSpaceDE w:val="0"/>
        <w:autoSpaceDN w:val="0"/>
        <w:adjustRightInd w:val="0"/>
        <w:jc w:val="center"/>
        <w:rPr>
          <w:b/>
          <w:bCs/>
          <w:sz w:val="20"/>
          <w:szCs w:val="20"/>
        </w:rPr>
      </w:pPr>
    </w:p>
    <w:p>
      <w:pPr>
        <w:widowControl w:val="0"/>
        <w:autoSpaceDE w:val="0"/>
        <w:autoSpaceDN w:val="0"/>
        <w:adjustRightInd w:val="0"/>
        <w:jc w:val="center"/>
        <w:rPr>
          <w:b/>
          <w:bCs/>
          <w:sz w:val="20"/>
          <w:szCs w:val="20"/>
        </w:rPr>
      </w:pPr>
      <w:r>
        <w:rPr>
          <w:b/>
          <w:bCs/>
          <w:sz w:val="20"/>
          <w:szCs w:val="20"/>
        </w:rPr>
        <w:br w:type="page"/>
      </w:r>
    </w:p>
    <w:tbl>
      <w:tblPr>
        <w:tblW w:w="0" w:type="auto"/>
        <w:tblLayout w:type="fixed"/>
        <w:tblCellMar>
          <w:left w:w="70" w:type="dxa"/>
          <w:right w:w="70" w:type="dxa"/>
        </w:tblCellMar>
        <w:tblLook w:val="0000" w:firstRow="0" w:lastRow="0" w:firstColumn="0" w:lastColumn="0" w:noHBand="0" w:noVBand="0"/>
      </w:tblPr>
      <w:tblGrid>
        <w:gridCol w:w="9212"/>
      </w:tblGrid>
      <w:tr>
        <w:tc>
          <w:tcPr>
            <w:tcW w:w="9212" w:type="dxa"/>
            <w:tcBorders>
              <w:top w:val="single" w:sz="6" w:space="0" w:color="auto"/>
              <w:left w:val="single" w:sz="6" w:space="0" w:color="auto"/>
              <w:bottom w:val="single" w:sz="36" w:space="0" w:color="auto"/>
              <w:right w:val="single" w:sz="36" w:space="0" w:color="auto"/>
            </w:tcBorders>
          </w:tcPr>
          <w:p>
            <w:pPr>
              <w:widowControl w:val="0"/>
              <w:autoSpaceDE w:val="0"/>
              <w:autoSpaceDN w:val="0"/>
              <w:adjustRightInd w:val="0"/>
              <w:jc w:val="center"/>
              <w:rPr>
                <w:b/>
                <w:bCs/>
                <w:sz w:val="20"/>
                <w:szCs w:val="20"/>
              </w:rPr>
            </w:pPr>
          </w:p>
          <w:p>
            <w:pPr>
              <w:widowControl w:val="0"/>
              <w:autoSpaceDE w:val="0"/>
              <w:autoSpaceDN w:val="0"/>
              <w:adjustRightInd w:val="0"/>
              <w:jc w:val="center"/>
              <w:rPr>
                <w:b/>
                <w:bCs/>
                <w:caps/>
                <w:sz w:val="28"/>
                <w:szCs w:val="28"/>
              </w:rPr>
            </w:pPr>
            <w:r>
              <w:rPr>
                <w:b/>
                <w:bCs/>
                <w:caps/>
                <w:sz w:val="28"/>
                <w:szCs w:val="28"/>
              </w:rPr>
              <w:t>BACHELIER DE SPECIALISATION : Cadre de sante</w:t>
            </w:r>
          </w:p>
          <w:p>
            <w:pPr>
              <w:widowControl w:val="0"/>
              <w:autoSpaceDE w:val="0"/>
              <w:autoSpaceDN w:val="0"/>
              <w:adjustRightInd w:val="0"/>
              <w:jc w:val="center"/>
              <w:rPr>
                <w:b/>
                <w:bCs/>
                <w:sz w:val="28"/>
                <w:szCs w:val="28"/>
              </w:rPr>
            </w:pPr>
          </w:p>
          <w:p>
            <w:pPr>
              <w:widowControl w:val="0"/>
              <w:autoSpaceDE w:val="0"/>
              <w:autoSpaceDN w:val="0"/>
              <w:adjustRightInd w:val="0"/>
              <w:jc w:val="center"/>
              <w:rPr>
                <w:b/>
                <w:bCs/>
                <w:caps/>
                <w:sz w:val="20"/>
                <w:szCs w:val="20"/>
              </w:rPr>
            </w:pPr>
            <w:r>
              <w:rPr>
                <w:b/>
                <w:bCs/>
                <w:caps/>
                <w:sz w:val="20"/>
                <w:szCs w:val="20"/>
              </w:rPr>
              <w:t>ENSEIGNEMENT superieur DE TYPE COURT</w:t>
            </w:r>
          </w:p>
          <w:p>
            <w:pPr>
              <w:widowControl w:val="0"/>
              <w:autoSpaceDE w:val="0"/>
              <w:autoSpaceDN w:val="0"/>
              <w:adjustRightInd w:val="0"/>
              <w:jc w:val="center"/>
              <w:rPr>
                <w:b/>
                <w:bCs/>
                <w:sz w:val="20"/>
                <w:szCs w:val="20"/>
              </w:rPr>
            </w:pPr>
          </w:p>
        </w:tc>
      </w:tr>
    </w:tbl>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b/>
          <w:bCs/>
          <w:sz w:val="22"/>
          <w:szCs w:val="22"/>
        </w:rPr>
      </w:pPr>
      <w:r>
        <w:rPr>
          <w:b/>
          <w:bCs/>
          <w:sz w:val="22"/>
          <w:szCs w:val="22"/>
        </w:rPr>
        <w:t>1.</w:t>
      </w:r>
      <w:r>
        <w:rPr>
          <w:b/>
          <w:bCs/>
          <w:sz w:val="22"/>
          <w:szCs w:val="22"/>
        </w:rPr>
        <w:tab/>
        <w:t>FINALITES DE LA SECTION</w:t>
      </w:r>
    </w:p>
    <w:p>
      <w:pPr>
        <w:widowControl w:val="0"/>
        <w:autoSpaceDE w:val="0"/>
        <w:autoSpaceDN w:val="0"/>
        <w:adjustRightInd w:val="0"/>
        <w:rPr>
          <w:sz w:val="22"/>
          <w:szCs w:val="22"/>
        </w:rPr>
      </w:pPr>
    </w:p>
    <w:p>
      <w:pPr>
        <w:widowControl w:val="0"/>
        <w:autoSpaceDE w:val="0"/>
        <w:autoSpaceDN w:val="0"/>
        <w:adjustRightInd w:val="0"/>
        <w:ind w:left="851" w:hanging="426"/>
        <w:rPr>
          <w:b/>
          <w:bCs/>
          <w:sz w:val="22"/>
          <w:szCs w:val="22"/>
        </w:rPr>
      </w:pPr>
      <w:r>
        <w:rPr>
          <w:b/>
          <w:bCs/>
          <w:sz w:val="22"/>
          <w:szCs w:val="22"/>
        </w:rPr>
        <w:t>1.1.</w:t>
      </w:r>
      <w:r>
        <w:rPr>
          <w:b/>
          <w:bCs/>
          <w:sz w:val="22"/>
          <w:szCs w:val="22"/>
        </w:rPr>
        <w:tab/>
        <w:t>Finalités générales</w:t>
      </w:r>
    </w:p>
    <w:p>
      <w:pPr>
        <w:widowControl w:val="0"/>
        <w:autoSpaceDE w:val="0"/>
        <w:autoSpaceDN w:val="0"/>
        <w:adjustRightInd w:val="0"/>
        <w:spacing w:before="120"/>
        <w:ind w:left="851"/>
        <w:jc w:val="both"/>
        <w:rPr>
          <w:sz w:val="22"/>
          <w:szCs w:val="22"/>
        </w:rPr>
      </w:pPr>
      <w:r>
        <w:rPr>
          <w:sz w:val="22"/>
          <w:szCs w:val="22"/>
        </w:rPr>
        <w:t>Conformément à l’article 7 du décret de la Communauté française du 16 avril 1991 organisant l'enseignement de promotion sociale, cette section doit :</w:t>
      </w:r>
    </w:p>
    <w:p>
      <w:pPr>
        <w:widowControl w:val="0"/>
        <w:numPr>
          <w:ilvl w:val="0"/>
          <w:numId w:val="17"/>
        </w:numPr>
        <w:tabs>
          <w:tab w:val="clear" w:pos="360"/>
          <w:tab w:val="num" w:pos="1243"/>
        </w:tabs>
        <w:autoSpaceDE w:val="0"/>
        <w:autoSpaceDN w:val="0"/>
        <w:adjustRightInd w:val="0"/>
        <w:spacing w:before="120"/>
        <w:ind w:left="1243" w:hanging="339"/>
        <w:jc w:val="both"/>
        <w:rPr>
          <w:sz w:val="22"/>
          <w:szCs w:val="22"/>
        </w:rPr>
      </w:pPr>
      <w:r>
        <w:rPr>
          <w:sz w:val="22"/>
          <w:szCs w:val="22"/>
        </w:rPr>
        <w:t>concourir à l’épanouissement individuel en promouvant une meilleure insertion professionnelle, sociale et culturelle ;</w:t>
      </w:r>
    </w:p>
    <w:p>
      <w:pPr>
        <w:widowControl w:val="0"/>
        <w:numPr>
          <w:ilvl w:val="0"/>
          <w:numId w:val="17"/>
        </w:numPr>
        <w:tabs>
          <w:tab w:val="clear" w:pos="360"/>
          <w:tab w:val="num" w:pos="1243"/>
        </w:tabs>
        <w:autoSpaceDE w:val="0"/>
        <w:autoSpaceDN w:val="0"/>
        <w:adjustRightInd w:val="0"/>
        <w:spacing w:before="120"/>
        <w:ind w:left="1243" w:hanging="339"/>
        <w:jc w:val="both"/>
        <w:rPr>
          <w:sz w:val="22"/>
          <w:szCs w:val="22"/>
        </w:rPr>
      </w:pPr>
      <w:r>
        <w:rPr>
          <w:sz w:val="22"/>
          <w:szCs w:val="22"/>
        </w:rPr>
        <w:t>répondre aux besoins et demandes en formation émanant des entreprises, des administrations, de l’enseignement et d’une manière générale des milieux socio-économiques et culturels.</w:t>
      </w:r>
    </w:p>
    <w:p>
      <w:pPr>
        <w:widowControl w:val="0"/>
        <w:autoSpaceDE w:val="0"/>
        <w:autoSpaceDN w:val="0"/>
        <w:adjustRightInd w:val="0"/>
        <w:rPr>
          <w:sz w:val="22"/>
          <w:szCs w:val="22"/>
        </w:rPr>
      </w:pPr>
    </w:p>
    <w:p>
      <w:pPr>
        <w:widowControl w:val="0"/>
        <w:autoSpaceDE w:val="0"/>
        <w:autoSpaceDN w:val="0"/>
        <w:adjustRightInd w:val="0"/>
        <w:ind w:left="851" w:hanging="426"/>
        <w:rPr>
          <w:b/>
          <w:bCs/>
          <w:sz w:val="22"/>
          <w:szCs w:val="22"/>
        </w:rPr>
      </w:pPr>
      <w:r>
        <w:rPr>
          <w:b/>
          <w:bCs/>
          <w:sz w:val="22"/>
          <w:szCs w:val="22"/>
        </w:rPr>
        <w:t>1.2.</w:t>
      </w:r>
      <w:r>
        <w:rPr>
          <w:b/>
          <w:bCs/>
          <w:sz w:val="22"/>
          <w:szCs w:val="22"/>
        </w:rPr>
        <w:tab/>
        <w:t>Finalités particulières</w:t>
      </w:r>
    </w:p>
    <w:p>
      <w:pPr>
        <w:widowControl w:val="0"/>
        <w:autoSpaceDE w:val="0"/>
        <w:autoSpaceDN w:val="0"/>
        <w:adjustRightInd w:val="0"/>
        <w:spacing w:before="120"/>
        <w:ind w:left="850"/>
        <w:jc w:val="both"/>
        <w:rPr>
          <w:sz w:val="22"/>
          <w:szCs w:val="22"/>
        </w:rPr>
      </w:pPr>
    </w:p>
    <w:p>
      <w:pPr>
        <w:widowControl w:val="0"/>
        <w:autoSpaceDE w:val="0"/>
        <w:autoSpaceDN w:val="0"/>
        <w:adjustRightInd w:val="0"/>
        <w:spacing w:before="120"/>
        <w:ind w:left="850"/>
        <w:jc w:val="both"/>
        <w:rPr>
          <w:sz w:val="22"/>
          <w:szCs w:val="22"/>
        </w:rPr>
      </w:pPr>
      <w:r>
        <w:rPr>
          <w:sz w:val="22"/>
          <w:szCs w:val="22"/>
        </w:rPr>
        <w:t>Cette section permet, en référence à la législation en vigueur, aux titulaires d’un grade de bachelier infirmier responsable de soins généraux ou sage-femme (ou équivalent) d’assurer la fonction d’infirmier en chef.</w:t>
      </w:r>
    </w:p>
    <w:p>
      <w:pPr>
        <w:spacing w:before="120"/>
        <w:ind w:left="851"/>
        <w:jc w:val="both"/>
        <w:rPr>
          <w:sz w:val="22"/>
          <w:szCs w:val="22"/>
        </w:rPr>
      </w:pPr>
      <w:r>
        <w:rPr>
          <w:sz w:val="22"/>
          <w:szCs w:val="22"/>
        </w:rPr>
        <w:t>Conformément au champ d’activité et aux tâches décrites dans le profil professionnel ci-annexé, cette section vise à permettre à l’étudiant :</w:t>
      </w:r>
    </w:p>
    <w:p>
      <w:pPr>
        <w:widowControl w:val="0"/>
        <w:numPr>
          <w:ilvl w:val="0"/>
          <w:numId w:val="17"/>
        </w:numPr>
        <w:tabs>
          <w:tab w:val="clear" w:pos="360"/>
          <w:tab w:val="num" w:pos="1243"/>
        </w:tabs>
        <w:autoSpaceDE w:val="0"/>
        <w:autoSpaceDN w:val="0"/>
        <w:adjustRightInd w:val="0"/>
        <w:spacing w:before="120"/>
        <w:ind w:left="1243" w:hanging="339"/>
        <w:jc w:val="both"/>
        <w:rPr>
          <w:sz w:val="22"/>
          <w:szCs w:val="22"/>
        </w:rPr>
      </w:pPr>
      <w:r>
        <w:rPr>
          <w:sz w:val="22"/>
          <w:szCs w:val="22"/>
        </w:rPr>
        <w:t>d’organiser l’activité d’une unité de soins en coordonnant les ressources humaines et les moyens matériels du service selon les orientations de l’organisation et les impératifs de soins des bénéficiaires, en lien avec la politique institutionnelle ;</w:t>
      </w:r>
    </w:p>
    <w:p>
      <w:pPr>
        <w:widowControl w:val="0"/>
        <w:numPr>
          <w:ilvl w:val="0"/>
          <w:numId w:val="17"/>
        </w:numPr>
        <w:tabs>
          <w:tab w:val="clear" w:pos="360"/>
          <w:tab w:val="num" w:pos="1243"/>
        </w:tabs>
        <w:autoSpaceDE w:val="0"/>
        <w:autoSpaceDN w:val="0"/>
        <w:adjustRightInd w:val="0"/>
        <w:spacing w:before="120"/>
        <w:ind w:left="1243" w:hanging="339"/>
        <w:jc w:val="both"/>
        <w:rPr>
          <w:sz w:val="22"/>
          <w:szCs w:val="22"/>
        </w:rPr>
      </w:pPr>
      <w:r>
        <w:rPr>
          <w:sz w:val="22"/>
          <w:szCs w:val="22"/>
        </w:rPr>
        <w:t>de collaborer à la gestion du changement et au développement de la politique de santé de la structure professionnelle dans laquelle il exerce sa mission.</w:t>
      </w:r>
    </w:p>
    <w:p>
      <w:pPr>
        <w:widowControl w:val="0"/>
        <w:autoSpaceDE w:val="0"/>
        <w:autoSpaceDN w:val="0"/>
        <w:adjustRightInd w:val="0"/>
        <w:rPr>
          <w:b/>
          <w:bCs/>
          <w:sz w:val="22"/>
          <w:szCs w:val="22"/>
        </w:rPr>
      </w:pPr>
    </w:p>
    <w:p>
      <w:pPr>
        <w:widowControl w:val="0"/>
        <w:autoSpaceDE w:val="0"/>
        <w:autoSpaceDN w:val="0"/>
        <w:adjustRightInd w:val="0"/>
        <w:rPr>
          <w:b/>
          <w:bCs/>
          <w:sz w:val="22"/>
          <w:szCs w:val="22"/>
        </w:rPr>
      </w:pPr>
    </w:p>
    <w:p>
      <w:pPr>
        <w:widowControl w:val="0"/>
        <w:autoSpaceDE w:val="0"/>
        <w:autoSpaceDN w:val="0"/>
        <w:adjustRightInd w:val="0"/>
        <w:rPr>
          <w:b/>
          <w:bCs/>
          <w:sz w:val="22"/>
          <w:szCs w:val="22"/>
        </w:rPr>
      </w:pPr>
    </w:p>
    <w:p>
      <w:pPr>
        <w:widowControl w:val="0"/>
        <w:autoSpaceDE w:val="0"/>
        <w:autoSpaceDN w:val="0"/>
        <w:adjustRightInd w:val="0"/>
        <w:rPr>
          <w:b/>
          <w:bCs/>
          <w:sz w:val="22"/>
          <w:szCs w:val="22"/>
        </w:rPr>
      </w:pPr>
    </w:p>
    <w:p>
      <w:pPr>
        <w:widowControl w:val="0"/>
        <w:autoSpaceDE w:val="0"/>
        <w:autoSpaceDN w:val="0"/>
        <w:adjustRightInd w:val="0"/>
        <w:rPr>
          <w:b/>
          <w:bCs/>
          <w:sz w:val="22"/>
          <w:szCs w:val="22"/>
        </w:rPr>
      </w:pPr>
    </w:p>
    <w:p>
      <w:pPr>
        <w:rPr>
          <w:b/>
          <w:bCs/>
          <w:sz w:val="22"/>
          <w:szCs w:val="22"/>
        </w:rPr>
      </w:pPr>
      <w:r>
        <w:rPr>
          <w:b/>
          <w:bCs/>
          <w:sz w:val="22"/>
          <w:szCs w:val="22"/>
        </w:rPr>
        <w:br w:type="page"/>
      </w:r>
    </w:p>
    <w:p>
      <w:pPr>
        <w:widowControl w:val="0"/>
        <w:autoSpaceDE w:val="0"/>
        <w:autoSpaceDN w:val="0"/>
        <w:adjustRightInd w:val="0"/>
        <w:rPr>
          <w:b/>
          <w:bCs/>
          <w:sz w:val="22"/>
          <w:szCs w:val="22"/>
        </w:rPr>
      </w:pPr>
    </w:p>
    <w:p>
      <w:pPr>
        <w:widowControl w:val="0"/>
        <w:autoSpaceDE w:val="0"/>
        <w:autoSpaceDN w:val="0"/>
        <w:adjustRightInd w:val="0"/>
        <w:rPr>
          <w:b/>
          <w:bCs/>
          <w:sz w:val="22"/>
          <w:szCs w:val="22"/>
        </w:rPr>
      </w:pPr>
    </w:p>
    <w:p>
      <w:pPr>
        <w:widowControl w:val="0"/>
        <w:autoSpaceDE w:val="0"/>
        <w:autoSpaceDN w:val="0"/>
        <w:adjustRightInd w:val="0"/>
        <w:rPr>
          <w:b/>
          <w:bCs/>
          <w:sz w:val="22"/>
          <w:szCs w:val="22"/>
        </w:rPr>
      </w:pPr>
      <w:r>
        <w:rPr>
          <w:b/>
          <w:bCs/>
          <w:sz w:val="22"/>
          <w:szCs w:val="22"/>
        </w:rPr>
        <w:t>2.</w:t>
      </w:r>
      <w:r>
        <w:rPr>
          <w:b/>
          <w:bCs/>
          <w:sz w:val="22"/>
          <w:szCs w:val="22"/>
        </w:rPr>
        <w:tab/>
        <w:t>UNITES D’ENSEIGNEMENT CONSTITUTIVES DE LA SECTION</w:t>
      </w:r>
    </w:p>
    <w:p>
      <w:pPr>
        <w:widowControl w:val="0"/>
        <w:autoSpaceDE w:val="0"/>
        <w:autoSpaceDN w:val="0"/>
        <w:adjustRightInd w:val="0"/>
        <w:rPr>
          <w:sz w:val="22"/>
          <w:szCs w:val="22"/>
        </w:rPr>
      </w:pPr>
    </w:p>
    <w:tbl>
      <w:tblPr>
        <w:tblW w:w="9996" w:type="dxa"/>
        <w:tblLayout w:type="fixed"/>
        <w:tblCellMar>
          <w:left w:w="71" w:type="dxa"/>
          <w:right w:w="71" w:type="dxa"/>
        </w:tblCellMar>
        <w:tblLook w:val="0000" w:firstRow="0" w:lastRow="0" w:firstColumn="0" w:lastColumn="0" w:noHBand="0" w:noVBand="0"/>
      </w:tblPr>
      <w:tblGrid>
        <w:gridCol w:w="2896"/>
        <w:gridCol w:w="1003"/>
        <w:gridCol w:w="2048"/>
        <w:gridCol w:w="1130"/>
        <w:gridCol w:w="904"/>
        <w:gridCol w:w="1022"/>
        <w:gridCol w:w="993"/>
      </w:tblGrid>
      <w:tr>
        <w:tc>
          <w:tcPr>
            <w:tcW w:w="2896"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b/>
                <w:bCs/>
                <w:sz w:val="22"/>
                <w:szCs w:val="22"/>
              </w:rPr>
            </w:pPr>
            <w:r>
              <w:rPr>
                <w:b/>
                <w:bCs/>
                <w:sz w:val="22"/>
                <w:szCs w:val="22"/>
              </w:rPr>
              <w:t>Intitulés</w:t>
            </w:r>
          </w:p>
        </w:tc>
        <w:tc>
          <w:tcPr>
            <w:tcW w:w="1003"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b/>
                <w:bCs/>
                <w:sz w:val="22"/>
                <w:szCs w:val="22"/>
              </w:rPr>
            </w:pPr>
            <w:r>
              <w:rPr>
                <w:b/>
                <w:bCs/>
                <w:sz w:val="22"/>
                <w:szCs w:val="22"/>
              </w:rPr>
              <w:t>Classement de l’unité</w:t>
            </w:r>
          </w:p>
        </w:tc>
        <w:tc>
          <w:tcPr>
            <w:tcW w:w="2048"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b/>
                <w:bCs/>
                <w:sz w:val="22"/>
                <w:szCs w:val="22"/>
              </w:rPr>
            </w:pPr>
            <w:r>
              <w:rPr>
                <w:b/>
                <w:bCs/>
                <w:sz w:val="22"/>
                <w:szCs w:val="22"/>
              </w:rPr>
              <w:t>Codification de l’unité</w:t>
            </w:r>
          </w:p>
        </w:tc>
        <w:tc>
          <w:tcPr>
            <w:tcW w:w="1130"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b/>
                <w:bCs/>
                <w:sz w:val="22"/>
                <w:szCs w:val="22"/>
              </w:rPr>
            </w:pPr>
            <w:r>
              <w:rPr>
                <w:b/>
                <w:bCs/>
                <w:sz w:val="22"/>
                <w:szCs w:val="22"/>
              </w:rPr>
              <w:t>Domaine de formation</w:t>
            </w:r>
          </w:p>
        </w:tc>
        <w:tc>
          <w:tcPr>
            <w:tcW w:w="904"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b/>
                <w:bCs/>
                <w:sz w:val="22"/>
                <w:szCs w:val="22"/>
              </w:rPr>
            </w:pPr>
            <w:r>
              <w:rPr>
                <w:b/>
                <w:bCs/>
                <w:sz w:val="22"/>
                <w:szCs w:val="22"/>
              </w:rPr>
              <w:t>Unités déterminantes</w:t>
            </w:r>
          </w:p>
        </w:tc>
        <w:tc>
          <w:tcPr>
            <w:tcW w:w="1022"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b/>
                <w:bCs/>
                <w:sz w:val="22"/>
                <w:szCs w:val="22"/>
              </w:rPr>
            </w:pPr>
            <w:r>
              <w:rPr>
                <w:b/>
                <w:bCs/>
                <w:sz w:val="22"/>
                <w:szCs w:val="22"/>
              </w:rPr>
              <w:t>Nombre de périodes</w:t>
            </w:r>
          </w:p>
        </w:tc>
        <w:tc>
          <w:tcPr>
            <w:tcW w:w="993"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b/>
                <w:bCs/>
                <w:sz w:val="22"/>
                <w:szCs w:val="22"/>
              </w:rPr>
            </w:pPr>
            <w:r>
              <w:rPr>
                <w:b/>
                <w:bCs/>
                <w:sz w:val="22"/>
                <w:szCs w:val="22"/>
              </w:rPr>
              <w:t>Nombre d’ECTS</w:t>
            </w:r>
          </w:p>
        </w:tc>
      </w:tr>
      <w:tr>
        <w:tc>
          <w:tcPr>
            <w:tcW w:w="2896"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left="142"/>
              <w:rPr>
                <w:smallCaps/>
                <w:sz w:val="22"/>
                <w:szCs w:val="22"/>
              </w:rPr>
            </w:pPr>
            <w:r>
              <w:rPr>
                <w:smallCaps/>
                <w:sz w:val="22"/>
                <w:szCs w:val="22"/>
              </w:rPr>
              <w:t>élaboration du projet de formation</w:t>
            </w:r>
          </w:p>
        </w:tc>
        <w:tc>
          <w:tcPr>
            <w:tcW w:w="1003" w:type="dxa"/>
            <w:tcBorders>
              <w:top w:val="single" w:sz="6" w:space="0" w:color="auto"/>
              <w:left w:val="single" w:sz="6" w:space="0" w:color="auto"/>
              <w:bottom w:val="single" w:sz="6" w:space="0" w:color="auto"/>
              <w:right w:val="single" w:sz="6" w:space="0" w:color="auto"/>
            </w:tcBorders>
            <w:vAlign w:val="center"/>
          </w:tcPr>
          <w:p>
            <w:pPr>
              <w:jc w:val="center"/>
              <w:rPr>
                <w:sz w:val="22"/>
                <w:szCs w:val="22"/>
              </w:rPr>
            </w:pPr>
            <w:r>
              <w:rPr>
                <w:sz w:val="22"/>
                <w:szCs w:val="22"/>
              </w:rPr>
              <w:t>SSP</w:t>
            </w:r>
          </w:p>
        </w:tc>
        <w:tc>
          <w:tcPr>
            <w:tcW w:w="2048"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left="142"/>
              <w:rPr>
                <w:sz w:val="22"/>
                <w:szCs w:val="22"/>
              </w:rPr>
            </w:pPr>
            <w:r>
              <w:rPr>
                <w:caps/>
              </w:rPr>
              <w:t>8230 01 U34 D2</w:t>
            </w:r>
          </w:p>
        </w:tc>
        <w:tc>
          <w:tcPr>
            <w:tcW w:w="1130"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sz w:val="22"/>
                <w:szCs w:val="22"/>
              </w:rPr>
              <w:t>804</w:t>
            </w:r>
          </w:p>
        </w:tc>
        <w:tc>
          <w:tcPr>
            <w:tcW w:w="904"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p>
        </w:tc>
        <w:tc>
          <w:tcPr>
            <w:tcW w:w="1022"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right="71"/>
              <w:jc w:val="center"/>
              <w:rPr>
                <w:sz w:val="22"/>
                <w:szCs w:val="22"/>
              </w:rPr>
            </w:pPr>
            <w:r>
              <w:rPr>
                <w:sz w:val="22"/>
                <w:szCs w:val="22"/>
              </w:rPr>
              <w:t>60</w:t>
            </w:r>
          </w:p>
        </w:tc>
        <w:tc>
          <w:tcPr>
            <w:tcW w:w="993"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right="71"/>
              <w:jc w:val="center"/>
              <w:rPr>
                <w:sz w:val="22"/>
                <w:szCs w:val="22"/>
              </w:rPr>
            </w:pPr>
            <w:r>
              <w:rPr>
                <w:sz w:val="22"/>
                <w:szCs w:val="22"/>
              </w:rPr>
              <w:t>5</w:t>
            </w:r>
          </w:p>
        </w:tc>
      </w:tr>
      <w:tr>
        <w:tc>
          <w:tcPr>
            <w:tcW w:w="2896"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left="142"/>
              <w:rPr>
                <w:smallCaps/>
                <w:sz w:val="22"/>
                <w:szCs w:val="22"/>
              </w:rPr>
            </w:pPr>
            <w:r>
              <w:rPr>
                <w:smallCaps/>
                <w:sz w:val="22"/>
                <w:szCs w:val="22"/>
              </w:rPr>
              <w:t>gestion des ressources humaines du secteur de la sante</w:t>
            </w:r>
          </w:p>
        </w:tc>
        <w:tc>
          <w:tcPr>
            <w:tcW w:w="1003" w:type="dxa"/>
            <w:tcBorders>
              <w:top w:val="single" w:sz="6" w:space="0" w:color="auto"/>
              <w:left w:val="single" w:sz="6" w:space="0" w:color="auto"/>
              <w:bottom w:val="single" w:sz="6" w:space="0" w:color="auto"/>
              <w:right w:val="single" w:sz="6" w:space="0" w:color="auto"/>
            </w:tcBorders>
            <w:vAlign w:val="center"/>
          </w:tcPr>
          <w:p>
            <w:pPr>
              <w:jc w:val="center"/>
            </w:pPr>
            <w:r>
              <w:rPr>
                <w:sz w:val="22"/>
                <w:szCs w:val="22"/>
              </w:rPr>
              <w:t>SSP</w:t>
            </w:r>
          </w:p>
        </w:tc>
        <w:tc>
          <w:tcPr>
            <w:tcW w:w="2048"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caps/>
              </w:rPr>
              <w:t>8230 02 U34 D2</w:t>
            </w:r>
          </w:p>
        </w:tc>
        <w:tc>
          <w:tcPr>
            <w:tcW w:w="1130"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sz w:val="22"/>
                <w:szCs w:val="22"/>
              </w:rPr>
              <w:t>804</w:t>
            </w:r>
          </w:p>
        </w:tc>
        <w:tc>
          <w:tcPr>
            <w:tcW w:w="904"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sz w:val="22"/>
                <w:szCs w:val="22"/>
              </w:rPr>
              <w:t>X</w:t>
            </w:r>
          </w:p>
        </w:tc>
        <w:tc>
          <w:tcPr>
            <w:tcW w:w="1022"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right="71"/>
              <w:jc w:val="center"/>
              <w:rPr>
                <w:sz w:val="22"/>
                <w:szCs w:val="22"/>
              </w:rPr>
            </w:pPr>
            <w:r>
              <w:rPr>
                <w:sz w:val="22"/>
                <w:szCs w:val="22"/>
              </w:rPr>
              <w:t>200</w:t>
            </w:r>
          </w:p>
        </w:tc>
        <w:tc>
          <w:tcPr>
            <w:tcW w:w="993"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right="71"/>
              <w:jc w:val="center"/>
              <w:rPr>
                <w:sz w:val="22"/>
                <w:szCs w:val="22"/>
              </w:rPr>
            </w:pPr>
            <w:r>
              <w:rPr>
                <w:sz w:val="22"/>
                <w:szCs w:val="22"/>
              </w:rPr>
              <w:t>15</w:t>
            </w:r>
          </w:p>
        </w:tc>
      </w:tr>
      <w:tr>
        <w:tc>
          <w:tcPr>
            <w:tcW w:w="2896"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left="142"/>
              <w:rPr>
                <w:smallCaps/>
                <w:sz w:val="22"/>
                <w:szCs w:val="22"/>
              </w:rPr>
            </w:pPr>
            <w:r>
              <w:rPr>
                <w:smallCaps/>
                <w:sz w:val="22"/>
                <w:szCs w:val="22"/>
              </w:rPr>
              <w:t>gestion des ressources matérielles en institution de sante</w:t>
            </w:r>
          </w:p>
        </w:tc>
        <w:tc>
          <w:tcPr>
            <w:tcW w:w="1003" w:type="dxa"/>
            <w:tcBorders>
              <w:top w:val="single" w:sz="6" w:space="0" w:color="auto"/>
              <w:left w:val="single" w:sz="6" w:space="0" w:color="auto"/>
              <w:bottom w:val="single" w:sz="6" w:space="0" w:color="auto"/>
              <w:right w:val="single" w:sz="6" w:space="0" w:color="auto"/>
            </w:tcBorders>
            <w:vAlign w:val="center"/>
          </w:tcPr>
          <w:p>
            <w:pPr>
              <w:jc w:val="center"/>
            </w:pPr>
            <w:r>
              <w:rPr>
                <w:sz w:val="22"/>
                <w:szCs w:val="22"/>
              </w:rPr>
              <w:t>SSP</w:t>
            </w:r>
          </w:p>
        </w:tc>
        <w:tc>
          <w:tcPr>
            <w:tcW w:w="2048"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caps/>
              </w:rPr>
              <w:t>8230 03 U34 D2</w:t>
            </w:r>
          </w:p>
        </w:tc>
        <w:tc>
          <w:tcPr>
            <w:tcW w:w="1130"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sz w:val="22"/>
                <w:szCs w:val="22"/>
              </w:rPr>
              <w:t>804</w:t>
            </w:r>
          </w:p>
        </w:tc>
        <w:tc>
          <w:tcPr>
            <w:tcW w:w="904"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sz w:val="22"/>
                <w:szCs w:val="22"/>
              </w:rPr>
              <w:t>X</w:t>
            </w:r>
          </w:p>
        </w:tc>
        <w:tc>
          <w:tcPr>
            <w:tcW w:w="1022"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right="71"/>
              <w:jc w:val="center"/>
              <w:rPr>
                <w:sz w:val="22"/>
                <w:szCs w:val="22"/>
              </w:rPr>
            </w:pPr>
            <w:r>
              <w:rPr>
                <w:sz w:val="22"/>
                <w:szCs w:val="22"/>
              </w:rPr>
              <w:t>110</w:t>
            </w:r>
          </w:p>
        </w:tc>
        <w:tc>
          <w:tcPr>
            <w:tcW w:w="993"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right="71"/>
              <w:jc w:val="center"/>
              <w:rPr>
                <w:sz w:val="22"/>
                <w:szCs w:val="22"/>
              </w:rPr>
            </w:pPr>
            <w:r>
              <w:rPr>
                <w:sz w:val="22"/>
                <w:szCs w:val="22"/>
              </w:rPr>
              <w:t>7</w:t>
            </w:r>
          </w:p>
        </w:tc>
      </w:tr>
      <w:tr>
        <w:tc>
          <w:tcPr>
            <w:tcW w:w="2896"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left="142"/>
              <w:rPr>
                <w:smallCaps/>
                <w:sz w:val="22"/>
                <w:szCs w:val="22"/>
              </w:rPr>
            </w:pPr>
            <w:r>
              <w:rPr>
                <w:smallCaps/>
                <w:sz w:val="22"/>
                <w:szCs w:val="22"/>
              </w:rPr>
              <w:t>interface en soins de sante</w:t>
            </w:r>
          </w:p>
        </w:tc>
        <w:tc>
          <w:tcPr>
            <w:tcW w:w="1003" w:type="dxa"/>
            <w:tcBorders>
              <w:top w:val="single" w:sz="6" w:space="0" w:color="auto"/>
              <w:left w:val="single" w:sz="6" w:space="0" w:color="auto"/>
              <w:bottom w:val="single" w:sz="6" w:space="0" w:color="auto"/>
              <w:right w:val="single" w:sz="6" w:space="0" w:color="auto"/>
            </w:tcBorders>
            <w:vAlign w:val="center"/>
          </w:tcPr>
          <w:p>
            <w:pPr>
              <w:jc w:val="center"/>
            </w:pPr>
            <w:r>
              <w:rPr>
                <w:sz w:val="22"/>
                <w:szCs w:val="22"/>
              </w:rPr>
              <w:t>SSP</w:t>
            </w:r>
          </w:p>
        </w:tc>
        <w:tc>
          <w:tcPr>
            <w:tcW w:w="2048"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caps/>
              </w:rPr>
              <w:t>8230 04 U34 D2</w:t>
            </w:r>
          </w:p>
        </w:tc>
        <w:tc>
          <w:tcPr>
            <w:tcW w:w="1130"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sz w:val="22"/>
                <w:szCs w:val="22"/>
              </w:rPr>
              <w:t>804</w:t>
            </w:r>
          </w:p>
        </w:tc>
        <w:tc>
          <w:tcPr>
            <w:tcW w:w="904"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p>
        </w:tc>
        <w:tc>
          <w:tcPr>
            <w:tcW w:w="1022"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right="71"/>
              <w:jc w:val="center"/>
              <w:rPr>
                <w:sz w:val="22"/>
                <w:szCs w:val="22"/>
              </w:rPr>
            </w:pPr>
            <w:r>
              <w:rPr>
                <w:sz w:val="22"/>
                <w:szCs w:val="22"/>
              </w:rPr>
              <w:t>180</w:t>
            </w:r>
          </w:p>
        </w:tc>
        <w:tc>
          <w:tcPr>
            <w:tcW w:w="993"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right="71"/>
              <w:jc w:val="center"/>
              <w:rPr>
                <w:sz w:val="22"/>
                <w:szCs w:val="22"/>
              </w:rPr>
            </w:pPr>
            <w:r>
              <w:rPr>
                <w:sz w:val="22"/>
                <w:szCs w:val="22"/>
              </w:rPr>
              <w:t>14</w:t>
            </w:r>
          </w:p>
        </w:tc>
      </w:tr>
      <w:tr>
        <w:trPr>
          <w:trHeight w:val="492"/>
        </w:trPr>
        <w:tc>
          <w:tcPr>
            <w:tcW w:w="2896"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left="142"/>
              <w:rPr>
                <w:smallCaps/>
                <w:sz w:val="22"/>
                <w:szCs w:val="22"/>
              </w:rPr>
            </w:pPr>
            <w:r>
              <w:rPr>
                <w:smallCaps/>
                <w:sz w:val="22"/>
                <w:szCs w:val="22"/>
              </w:rPr>
              <w:t>coordination des soins de sante</w:t>
            </w:r>
          </w:p>
        </w:tc>
        <w:tc>
          <w:tcPr>
            <w:tcW w:w="1003" w:type="dxa"/>
            <w:tcBorders>
              <w:top w:val="single" w:sz="6" w:space="0" w:color="auto"/>
              <w:left w:val="single" w:sz="6" w:space="0" w:color="auto"/>
              <w:bottom w:val="single" w:sz="6" w:space="0" w:color="auto"/>
              <w:right w:val="single" w:sz="6" w:space="0" w:color="auto"/>
            </w:tcBorders>
            <w:vAlign w:val="center"/>
          </w:tcPr>
          <w:p>
            <w:pPr>
              <w:jc w:val="center"/>
            </w:pPr>
            <w:r>
              <w:rPr>
                <w:sz w:val="22"/>
                <w:szCs w:val="22"/>
              </w:rPr>
              <w:t>SSP</w:t>
            </w:r>
          </w:p>
        </w:tc>
        <w:tc>
          <w:tcPr>
            <w:tcW w:w="2048"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caps/>
              </w:rPr>
              <w:t>8230 05 U34 D2</w:t>
            </w:r>
          </w:p>
        </w:tc>
        <w:tc>
          <w:tcPr>
            <w:tcW w:w="1130"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sz w:val="22"/>
                <w:szCs w:val="22"/>
              </w:rPr>
              <w:t>804</w:t>
            </w:r>
          </w:p>
        </w:tc>
        <w:tc>
          <w:tcPr>
            <w:tcW w:w="904"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sz w:val="22"/>
                <w:szCs w:val="22"/>
              </w:rPr>
              <w:t>X</w:t>
            </w:r>
          </w:p>
        </w:tc>
        <w:tc>
          <w:tcPr>
            <w:tcW w:w="1022"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right="71"/>
              <w:jc w:val="center"/>
              <w:rPr>
                <w:sz w:val="22"/>
                <w:szCs w:val="22"/>
              </w:rPr>
            </w:pPr>
            <w:r>
              <w:rPr>
                <w:sz w:val="22"/>
                <w:szCs w:val="22"/>
              </w:rPr>
              <w:t>140</w:t>
            </w:r>
          </w:p>
        </w:tc>
        <w:tc>
          <w:tcPr>
            <w:tcW w:w="993"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right="71"/>
              <w:jc w:val="center"/>
              <w:rPr>
                <w:sz w:val="22"/>
                <w:szCs w:val="22"/>
              </w:rPr>
            </w:pPr>
            <w:r>
              <w:rPr>
                <w:sz w:val="22"/>
                <w:szCs w:val="22"/>
              </w:rPr>
              <w:t>11</w:t>
            </w:r>
          </w:p>
        </w:tc>
      </w:tr>
      <w:tr>
        <w:trPr>
          <w:trHeight w:val="492"/>
        </w:trPr>
        <w:tc>
          <w:tcPr>
            <w:tcW w:w="2896"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left="142"/>
              <w:rPr>
                <w:smallCaps/>
                <w:sz w:val="22"/>
                <w:szCs w:val="22"/>
              </w:rPr>
            </w:pPr>
            <w:r>
              <w:rPr>
                <w:smallCaps/>
                <w:sz w:val="22"/>
                <w:szCs w:val="22"/>
              </w:rPr>
              <w:t>Stage : Bachelier de Spécialisation : cadre de sante</w:t>
            </w:r>
          </w:p>
        </w:tc>
        <w:tc>
          <w:tcPr>
            <w:tcW w:w="1003" w:type="dxa"/>
            <w:tcBorders>
              <w:top w:val="single" w:sz="6" w:space="0" w:color="auto"/>
              <w:left w:val="single" w:sz="6" w:space="0" w:color="auto"/>
              <w:bottom w:val="single" w:sz="6" w:space="0" w:color="auto"/>
              <w:right w:val="single" w:sz="6" w:space="0" w:color="auto"/>
            </w:tcBorders>
            <w:vAlign w:val="center"/>
          </w:tcPr>
          <w:p>
            <w:pPr>
              <w:jc w:val="center"/>
            </w:pPr>
            <w:r>
              <w:rPr>
                <w:sz w:val="22"/>
                <w:szCs w:val="22"/>
              </w:rPr>
              <w:t>SSP</w:t>
            </w:r>
          </w:p>
        </w:tc>
        <w:tc>
          <w:tcPr>
            <w:tcW w:w="2048"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caps/>
              </w:rPr>
              <w:t>8230 06 U34 D2</w:t>
            </w:r>
          </w:p>
        </w:tc>
        <w:tc>
          <w:tcPr>
            <w:tcW w:w="1130"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sz w:val="22"/>
                <w:szCs w:val="22"/>
              </w:rPr>
              <w:t>804</w:t>
            </w:r>
          </w:p>
        </w:tc>
        <w:tc>
          <w:tcPr>
            <w:tcW w:w="904"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p>
        </w:tc>
        <w:tc>
          <w:tcPr>
            <w:tcW w:w="1022"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right="71"/>
              <w:jc w:val="center"/>
              <w:rPr>
                <w:sz w:val="22"/>
                <w:szCs w:val="22"/>
              </w:rPr>
            </w:pPr>
            <w:r>
              <w:rPr>
                <w:sz w:val="22"/>
                <w:szCs w:val="22"/>
              </w:rPr>
              <w:t>40/20</w:t>
            </w:r>
          </w:p>
        </w:tc>
        <w:tc>
          <w:tcPr>
            <w:tcW w:w="993"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right="71"/>
              <w:jc w:val="center"/>
              <w:rPr>
                <w:sz w:val="22"/>
                <w:szCs w:val="22"/>
              </w:rPr>
            </w:pPr>
            <w:r>
              <w:rPr>
                <w:sz w:val="22"/>
                <w:szCs w:val="22"/>
              </w:rPr>
              <w:t>3</w:t>
            </w:r>
          </w:p>
        </w:tc>
      </w:tr>
      <w:tr>
        <w:trPr>
          <w:trHeight w:val="492"/>
        </w:trPr>
        <w:tc>
          <w:tcPr>
            <w:tcW w:w="2896"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left="142"/>
              <w:rPr>
                <w:smallCaps/>
                <w:sz w:val="22"/>
                <w:szCs w:val="22"/>
              </w:rPr>
            </w:pPr>
            <w:r>
              <w:rPr>
                <w:smallCaps/>
                <w:sz w:val="22"/>
                <w:szCs w:val="22"/>
              </w:rPr>
              <w:t>intégration de la fonction de cadre de sante</w:t>
            </w:r>
          </w:p>
        </w:tc>
        <w:tc>
          <w:tcPr>
            <w:tcW w:w="1003" w:type="dxa"/>
            <w:tcBorders>
              <w:top w:val="single" w:sz="6" w:space="0" w:color="auto"/>
              <w:left w:val="single" w:sz="6" w:space="0" w:color="auto"/>
              <w:bottom w:val="single" w:sz="6" w:space="0" w:color="auto"/>
              <w:right w:val="single" w:sz="6" w:space="0" w:color="auto"/>
            </w:tcBorders>
            <w:vAlign w:val="center"/>
          </w:tcPr>
          <w:p>
            <w:pPr>
              <w:jc w:val="center"/>
              <w:rPr>
                <w:sz w:val="22"/>
                <w:szCs w:val="22"/>
              </w:rPr>
            </w:pPr>
            <w:r>
              <w:rPr>
                <w:sz w:val="22"/>
                <w:szCs w:val="22"/>
              </w:rPr>
              <w:t>SSP</w:t>
            </w:r>
          </w:p>
        </w:tc>
        <w:tc>
          <w:tcPr>
            <w:tcW w:w="2048"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caps/>
              </w:rPr>
              <w:t>8230 07 U34 D2</w:t>
            </w:r>
          </w:p>
        </w:tc>
        <w:tc>
          <w:tcPr>
            <w:tcW w:w="1130"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sz w:val="22"/>
                <w:szCs w:val="22"/>
              </w:rPr>
              <w:t>804</w:t>
            </w:r>
          </w:p>
        </w:tc>
        <w:tc>
          <w:tcPr>
            <w:tcW w:w="904"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sz w:val="22"/>
                <w:szCs w:val="22"/>
              </w:rPr>
              <w:t>X</w:t>
            </w:r>
          </w:p>
        </w:tc>
        <w:tc>
          <w:tcPr>
            <w:tcW w:w="1022"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right="71"/>
              <w:jc w:val="center"/>
              <w:rPr>
                <w:sz w:val="22"/>
                <w:szCs w:val="22"/>
              </w:rPr>
            </w:pPr>
            <w:r>
              <w:rPr>
                <w:sz w:val="22"/>
                <w:szCs w:val="22"/>
              </w:rPr>
              <w:t>100</w:t>
            </w:r>
          </w:p>
        </w:tc>
        <w:tc>
          <w:tcPr>
            <w:tcW w:w="993"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right="71"/>
              <w:jc w:val="center"/>
              <w:rPr>
                <w:sz w:val="22"/>
                <w:szCs w:val="22"/>
              </w:rPr>
            </w:pPr>
            <w:r>
              <w:rPr>
                <w:sz w:val="22"/>
                <w:szCs w:val="22"/>
              </w:rPr>
              <w:t>10</w:t>
            </w:r>
          </w:p>
        </w:tc>
      </w:tr>
      <w:tr>
        <w:tc>
          <w:tcPr>
            <w:tcW w:w="2896"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left="142"/>
              <w:rPr>
                <w:smallCaps/>
                <w:sz w:val="22"/>
                <w:szCs w:val="22"/>
              </w:rPr>
            </w:pPr>
            <w:r>
              <w:rPr>
                <w:smallCaps/>
                <w:sz w:val="22"/>
                <w:szCs w:val="22"/>
              </w:rPr>
              <w:t>Epreuve intégrée de la section : « Bachelier de spécialisation : cadre de sante »</w:t>
            </w:r>
          </w:p>
        </w:tc>
        <w:tc>
          <w:tcPr>
            <w:tcW w:w="1003" w:type="dxa"/>
            <w:tcBorders>
              <w:top w:val="single" w:sz="6" w:space="0" w:color="auto"/>
              <w:left w:val="single" w:sz="6" w:space="0" w:color="auto"/>
              <w:bottom w:val="single" w:sz="6" w:space="0" w:color="auto"/>
              <w:right w:val="single" w:sz="6" w:space="0" w:color="auto"/>
            </w:tcBorders>
            <w:vAlign w:val="center"/>
          </w:tcPr>
          <w:p>
            <w:pPr>
              <w:jc w:val="center"/>
            </w:pPr>
            <w:r>
              <w:rPr>
                <w:sz w:val="22"/>
                <w:szCs w:val="22"/>
              </w:rPr>
              <w:t>SSP</w:t>
            </w:r>
          </w:p>
        </w:tc>
        <w:tc>
          <w:tcPr>
            <w:tcW w:w="2048"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caps/>
              </w:rPr>
              <w:t>8230 00 U34 D2</w:t>
            </w:r>
          </w:p>
        </w:tc>
        <w:tc>
          <w:tcPr>
            <w:tcW w:w="1130"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r>
              <w:rPr>
                <w:sz w:val="22"/>
                <w:szCs w:val="22"/>
              </w:rPr>
              <w:t>804</w:t>
            </w:r>
          </w:p>
        </w:tc>
        <w:tc>
          <w:tcPr>
            <w:tcW w:w="904"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jc w:val="center"/>
              <w:rPr>
                <w:sz w:val="22"/>
                <w:szCs w:val="22"/>
              </w:rPr>
            </w:pPr>
          </w:p>
        </w:tc>
        <w:tc>
          <w:tcPr>
            <w:tcW w:w="1022"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right="71"/>
              <w:jc w:val="center"/>
              <w:rPr>
                <w:sz w:val="22"/>
                <w:szCs w:val="22"/>
              </w:rPr>
            </w:pPr>
            <w:r>
              <w:rPr>
                <w:sz w:val="22"/>
                <w:szCs w:val="22"/>
              </w:rPr>
              <w:t>100/20</w:t>
            </w:r>
          </w:p>
        </w:tc>
        <w:tc>
          <w:tcPr>
            <w:tcW w:w="993" w:type="dxa"/>
            <w:tcBorders>
              <w:top w:val="single" w:sz="6" w:space="0" w:color="auto"/>
              <w:left w:val="single" w:sz="6" w:space="0" w:color="auto"/>
              <w:bottom w:val="single" w:sz="6" w:space="0" w:color="auto"/>
              <w:right w:val="single" w:sz="6" w:space="0" w:color="auto"/>
            </w:tcBorders>
            <w:vAlign w:val="center"/>
          </w:tcPr>
          <w:p>
            <w:pPr>
              <w:widowControl w:val="0"/>
              <w:autoSpaceDE w:val="0"/>
              <w:autoSpaceDN w:val="0"/>
              <w:adjustRightInd w:val="0"/>
              <w:ind w:right="71"/>
              <w:jc w:val="center"/>
              <w:rPr>
                <w:sz w:val="22"/>
                <w:szCs w:val="22"/>
              </w:rPr>
            </w:pPr>
            <w:r>
              <w:rPr>
                <w:sz w:val="22"/>
                <w:szCs w:val="22"/>
              </w:rPr>
              <w:t>10</w:t>
            </w:r>
          </w:p>
        </w:tc>
      </w:tr>
    </w:tbl>
    <w:p>
      <w:pPr>
        <w:widowControl w:val="0"/>
        <w:autoSpaceDE w:val="0"/>
        <w:autoSpaceDN w:val="0"/>
        <w:adjustRightInd w:val="0"/>
        <w:rPr>
          <w:sz w:val="16"/>
          <w:szCs w:val="16"/>
        </w:rPr>
      </w:pPr>
    </w:p>
    <w:p>
      <w:pPr>
        <w:widowControl w:val="0"/>
        <w:autoSpaceDE w:val="0"/>
        <w:autoSpaceDN w:val="0"/>
        <w:adjustRightInd w:val="0"/>
        <w:rPr>
          <w:sz w:val="16"/>
          <w:szCs w:val="16"/>
        </w:rPr>
      </w:pPr>
    </w:p>
    <w:p>
      <w:pPr>
        <w:widowControl w:val="0"/>
        <w:autoSpaceDE w:val="0"/>
        <w:autoSpaceDN w:val="0"/>
        <w:adjustRightInd w:val="0"/>
        <w:rPr>
          <w:sz w:val="16"/>
          <w:szCs w:val="16"/>
        </w:rPr>
      </w:pPr>
    </w:p>
    <w:p>
      <w:pPr>
        <w:widowControl w:val="0"/>
        <w:autoSpaceDE w:val="0"/>
        <w:autoSpaceDN w:val="0"/>
        <w:adjustRightInd w:val="0"/>
        <w:rPr>
          <w:sz w:val="16"/>
          <w:szCs w:val="16"/>
        </w:rPr>
      </w:pPr>
    </w:p>
    <w:p>
      <w:pPr>
        <w:widowControl w:val="0"/>
        <w:autoSpaceDE w:val="0"/>
        <w:autoSpaceDN w:val="0"/>
        <w:adjustRightInd w:val="0"/>
        <w:rPr>
          <w:sz w:val="16"/>
          <w:szCs w:val="16"/>
        </w:rPr>
      </w:pPr>
    </w:p>
    <w:p>
      <w:pPr>
        <w:widowControl w:val="0"/>
        <w:autoSpaceDE w:val="0"/>
        <w:autoSpaceDN w:val="0"/>
        <w:adjustRightInd w:val="0"/>
        <w:rPr>
          <w:sz w:val="16"/>
          <w:szCs w:val="16"/>
        </w:rPr>
      </w:pPr>
    </w:p>
    <w:tbl>
      <w:tblPr>
        <w:tblW w:w="0" w:type="auto"/>
        <w:tblInd w:w="-1" w:type="dxa"/>
        <w:tblLayout w:type="fixed"/>
        <w:tblCellMar>
          <w:left w:w="70" w:type="dxa"/>
          <w:right w:w="70" w:type="dxa"/>
        </w:tblCellMar>
        <w:tblLook w:val="0000" w:firstRow="0" w:lastRow="0" w:firstColumn="0" w:lastColumn="0" w:noHBand="0" w:noVBand="0"/>
      </w:tblPr>
      <w:tblGrid>
        <w:gridCol w:w="4358"/>
        <w:gridCol w:w="1385"/>
      </w:tblGrid>
      <w:tr>
        <w:tc>
          <w:tcPr>
            <w:tcW w:w="4358" w:type="dxa"/>
            <w:tcBorders>
              <w:top w:val="single" w:sz="12" w:space="0" w:color="auto"/>
              <w:left w:val="single" w:sz="12" w:space="0" w:color="auto"/>
              <w:bottom w:val="single" w:sz="6" w:space="0" w:color="auto"/>
              <w:right w:val="single" w:sz="6" w:space="0" w:color="auto"/>
            </w:tcBorders>
          </w:tcPr>
          <w:p>
            <w:pPr>
              <w:widowControl w:val="0"/>
              <w:autoSpaceDE w:val="0"/>
              <w:autoSpaceDN w:val="0"/>
              <w:adjustRightInd w:val="0"/>
              <w:rPr>
                <w:b/>
                <w:sz w:val="22"/>
                <w:szCs w:val="22"/>
              </w:rPr>
            </w:pPr>
            <w:r>
              <w:rPr>
                <w:b/>
                <w:sz w:val="22"/>
                <w:szCs w:val="22"/>
              </w:rPr>
              <w:t>TOTAL DES PERIODES DE LA SECTION</w:t>
            </w:r>
          </w:p>
        </w:tc>
        <w:tc>
          <w:tcPr>
            <w:tcW w:w="1385" w:type="dxa"/>
            <w:tcBorders>
              <w:top w:val="single" w:sz="12" w:space="0" w:color="auto"/>
              <w:left w:val="single" w:sz="6" w:space="0" w:color="auto"/>
              <w:bottom w:val="single" w:sz="6" w:space="0" w:color="auto"/>
              <w:right w:val="single" w:sz="12" w:space="0" w:color="auto"/>
            </w:tcBorders>
          </w:tcPr>
          <w:p>
            <w:pPr>
              <w:widowControl w:val="0"/>
              <w:autoSpaceDE w:val="0"/>
              <w:autoSpaceDN w:val="0"/>
              <w:adjustRightInd w:val="0"/>
              <w:jc w:val="center"/>
              <w:rPr>
                <w:sz w:val="22"/>
                <w:szCs w:val="22"/>
              </w:rPr>
            </w:pPr>
          </w:p>
        </w:tc>
      </w:tr>
      <w:tr>
        <w:tc>
          <w:tcPr>
            <w:tcW w:w="4358" w:type="dxa"/>
            <w:tcBorders>
              <w:top w:val="single" w:sz="6" w:space="0" w:color="auto"/>
              <w:left w:val="single" w:sz="12" w:space="0" w:color="auto"/>
              <w:bottom w:val="single" w:sz="6" w:space="0" w:color="auto"/>
              <w:right w:val="single" w:sz="6" w:space="0" w:color="auto"/>
            </w:tcBorders>
          </w:tcPr>
          <w:p>
            <w:pPr>
              <w:widowControl w:val="0"/>
              <w:autoSpaceDE w:val="0"/>
              <w:autoSpaceDN w:val="0"/>
              <w:adjustRightInd w:val="0"/>
              <w:rPr>
                <w:sz w:val="22"/>
                <w:szCs w:val="22"/>
              </w:rPr>
            </w:pPr>
            <w:r>
              <w:rPr>
                <w:sz w:val="22"/>
                <w:szCs w:val="22"/>
              </w:rPr>
              <w:t>A) nombre de périodes suivies par l'étudiant</w:t>
            </w:r>
          </w:p>
        </w:tc>
        <w:tc>
          <w:tcPr>
            <w:tcW w:w="1385" w:type="dxa"/>
            <w:tcBorders>
              <w:top w:val="single" w:sz="6" w:space="0" w:color="auto"/>
              <w:left w:val="single" w:sz="6" w:space="0" w:color="auto"/>
              <w:bottom w:val="single" w:sz="6" w:space="0" w:color="auto"/>
              <w:right w:val="single" w:sz="12" w:space="0" w:color="auto"/>
            </w:tcBorders>
            <w:vAlign w:val="center"/>
          </w:tcPr>
          <w:p>
            <w:pPr>
              <w:widowControl w:val="0"/>
              <w:autoSpaceDE w:val="0"/>
              <w:autoSpaceDN w:val="0"/>
              <w:adjustRightInd w:val="0"/>
              <w:jc w:val="center"/>
              <w:rPr>
                <w:sz w:val="22"/>
                <w:szCs w:val="22"/>
                <w14:shadow w14:blurRad="50800" w14:dist="38100" w14:dir="2700000" w14:sx="100000" w14:sy="100000" w14:kx="0" w14:ky="0" w14:algn="tl">
                  <w14:srgbClr w14:val="000000">
                    <w14:alpha w14:val="60000"/>
                  </w14:srgbClr>
                </w14:shadow>
              </w:rPr>
            </w:pPr>
            <w:r>
              <w:rPr>
                <w:sz w:val="22"/>
                <w:szCs w:val="22"/>
                <w14:shadow w14:blurRad="50800" w14:dist="38100" w14:dir="2700000" w14:sx="100000" w14:sy="100000" w14:kx="0" w14:ky="0" w14:algn="tl">
                  <w14:srgbClr w14:val="000000">
                    <w14:alpha w14:val="60000"/>
                  </w14:srgbClr>
                </w14:shadow>
              </w:rPr>
              <w:t>930</w:t>
            </w:r>
          </w:p>
        </w:tc>
      </w:tr>
      <w:tr>
        <w:tc>
          <w:tcPr>
            <w:tcW w:w="4358" w:type="dxa"/>
            <w:tcBorders>
              <w:top w:val="single" w:sz="6" w:space="0" w:color="auto"/>
              <w:left w:val="single" w:sz="12" w:space="0" w:color="auto"/>
              <w:bottom w:val="single" w:sz="6" w:space="0" w:color="auto"/>
              <w:right w:val="single" w:sz="6" w:space="0" w:color="auto"/>
            </w:tcBorders>
          </w:tcPr>
          <w:p>
            <w:pPr>
              <w:widowControl w:val="0"/>
              <w:autoSpaceDE w:val="0"/>
              <w:autoSpaceDN w:val="0"/>
              <w:adjustRightInd w:val="0"/>
              <w:rPr>
                <w:sz w:val="22"/>
                <w:szCs w:val="22"/>
              </w:rPr>
            </w:pPr>
            <w:r>
              <w:rPr>
                <w:sz w:val="22"/>
                <w:szCs w:val="22"/>
              </w:rPr>
              <w:t>B) nombre de périodes professeur</w:t>
            </w:r>
          </w:p>
        </w:tc>
        <w:tc>
          <w:tcPr>
            <w:tcW w:w="1385" w:type="dxa"/>
            <w:tcBorders>
              <w:top w:val="single" w:sz="6" w:space="0" w:color="auto"/>
              <w:left w:val="single" w:sz="6" w:space="0" w:color="auto"/>
              <w:bottom w:val="single" w:sz="6" w:space="0" w:color="auto"/>
              <w:right w:val="single" w:sz="12" w:space="0" w:color="auto"/>
            </w:tcBorders>
          </w:tcPr>
          <w:p>
            <w:pPr>
              <w:widowControl w:val="0"/>
              <w:autoSpaceDE w:val="0"/>
              <w:autoSpaceDN w:val="0"/>
              <w:adjustRightInd w:val="0"/>
              <w:jc w:val="center"/>
              <w:rPr>
                <w:sz w:val="22"/>
                <w:szCs w:val="22"/>
              </w:rPr>
            </w:pPr>
            <w:r>
              <w:rPr>
                <w:sz w:val="22"/>
                <w:szCs w:val="22"/>
              </w:rPr>
              <w:t>830</w:t>
            </w:r>
          </w:p>
        </w:tc>
      </w:tr>
      <w:tr>
        <w:tc>
          <w:tcPr>
            <w:tcW w:w="4358" w:type="dxa"/>
            <w:tcBorders>
              <w:top w:val="single" w:sz="6" w:space="0" w:color="auto"/>
              <w:left w:val="single" w:sz="12" w:space="0" w:color="auto"/>
              <w:bottom w:val="single" w:sz="12" w:space="0" w:color="auto"/>
              <w:right w:val="single" w:sz="6" w:space="0" w:color="auto"/>
            </w:tcBorders>
          </w:tcPr>
          <w:p>
            <w:pPr>
              <w:widowControl w:val="0"/>
              <w:autoSpaceDE w:val="0"/>
              <w:autoSpaceDN w:val="0"/>
              <w:adjustRightInd w:val="0"/>
              <w:rPr>
                <w:sz w:val="22"/>
                <w:szCs w:val="22"/>
              </w:rPr>
            </w:pPr>
            <w:r>
              <w:rPr>
                <w:sz w:val="22"/>
                <w:szCs w:val="22"/>
              </w:rPr>
              <w:t>C) nombre d’ECTS suivis par l’étudiant</w:t>
            </w:r>
          </w:p>
        </w:tc>
        <w:tc>
          <w:tcPr>
            <w:tcW w:w="1385" w:type="dxa"/>
            <w:tcBorders>
              <w:top w:val="single" w:sz="6" w:space="0" w:color="auto"/>
              <w:left w:val="single" w:sz="6" w:space="0" w:color="auto"/>
              <w:bottom w:val="single" w:sz="12" w:space="0" w:color="auto"/>
              <w:right w:val="single" w:sz="12" w:space="0" w:color="auto"/>
            </w:tcBorders>
          </w:tcPr>
          <w:p>
            <w:pPr>
              <w:widowControl w:val="0"/>
              <w:autoSpaceDE w:val="0"/>
              <w:autoSpaceDN w:val="0"/>
              <w:adjustRightInd w:val="0"/>
              <w:jc w:val="center"/>
              <w:rPr>
                <w:sz w:val="22"/>
                <w:szCs w:val="22"/>
              </w:rPr>
            </w:pPr>
            <w:r>
              <w:rPr>
                <w:sz w:val="22"/>
                <w:szCs w:val="22"/>
              </w:rPr>
              <w:t>75</w:t>
            </w:r>
          </w:p>
        </w:tc>
      </w:tr>
    </w:tbl>
    <w:p>
      <w:pPr>
        <w:widowControl w:val="0"/>
        <w:autoSpaceDE w:val="0"/>
        <w:autoSpaceDN w:val="0"/>
        <w:adjustRightInd w:val="0"/>
        <w:rPr>
          <w:b/>
          <w:bCs/>
          <w:sz w:val="22"/>
          <w:szCs w:val="22"/>
        </w:rPr>
        <w:sectPr>
          <w:footerReference w:type="default" r:id="rId7"/>
          <w:pgSz w:w="12240" w:h="15840"/>
          <w:pgMar w:top="1134" w:right="1418" w:bottom="1134" w:left="1418" w:header="720" w:footer="720" w:gutter="0"/>
          <w:cols w:space="720"/>
          <w:noEndnote/>
          <w:titlePg/>
          <w:docGrid w:linePitch="326"/>
        </w:sectPr>
      </w:pPr>
    </w:p>
    <w:p>
      <w:pPr>
        <w:widowControl w:val="0"/>
        <w:autoSpaceDE w:val="0"/>
        <w:autoSpaceDN w:val="0"/>
        <w:adjustRightInd w:val="0"/>
        <w:rPr>
          <w:b/>
          <w:bCs/>
          <w:sz w:val="22"/>
          <w:szCs w:val="22"/>
        </w:rPr>
      </w:pPr>
      <w:r>
        <w:rPr>
          <w:b/>
          <w:bCs/>
          <w:sz w:val="22"/>
          <w:szCs w:val="22"/>
        </w:rPr>
        <w:lastRenderedPageBreak/>
        <w:t>3.</w:t>
      </w:r>
      <w:r>
        <w:rPr>
          <w:b/>
          <w:bCs/>
          <w:sz w:val="22"/>
          <w:szCs w:val="22"/>
        </w:rPr>
        <w:tab/>
        <w:t xml:space="preserve">MODALITES DE CAPITALISATION </w:t>
      </w:r>
    </w:p>
    <w:p>
      <w:pPr>
        <w:jc w:val="center"/>
        <w:rPr>
          <w:b/>
        </w:rPr>
      </w:pPr>
    </w:p>
    <w:p>
      <w:pPr>
        <w:jc w:val="center"/>
        <w:rPr>
          <w:b/>
        </w:rPr>
      </w:pPr>
    </w:p>
    <w:p/>
    <w:p>
      <w:r>
        <w:rPr>
          <w:noProof/>
          <w:lang w:val="fr-BE" w:eastAsia="fr-BE"/>
        </w:rPr>
        <mc:AlternateContent>
          <mc:Choice Requires="wps">
            <w:drawing>
              <wp:anchor distT="0" distB="0" distL="114300" distR="114300" simplePos="0" relativeHeight="251652608" behindDoc="0" locked="0" layoutInCell="1" allowOverlap="1">
                <wp:simplePos x="0" y="0"/>
                <wp:positionH relativeFrom="column">
                  <wp:posOffset>1865630</wp:posOffset>
                </wp:positionH>
                <wp:positionV relativeFrom="paragraph">
                  <wp:posOffset>135890</wp:posOffset>
                </wp:positionV>
                <wp:extent cx="1435100" cy="1363345"/>
                <wp:effectExtent l="0" t="0" r="0" b="0"/>
                <wp:wrapNone/>
                <wp:docPr id="16"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1363345"/>
                        </a:xfrm>
                        <a:prstGeom prst="rect">
                          <a:avLst/>
                        </a:prstGeom>
                        <a:solidFill>
                          <a:srgbClr val="FFFFFF"/>
                        </a:solidFill>
                        <a:ln w="12700">
                          <a:solidFill>
                            <a:srgbClr val="000000"/>
                          </a:solidFill>
                          <a:miter lim="800000"/>
                          <a:headEnd/>
                          <a:tailEnd/>
                        </a:ln>
                        <a:effectLst>
                          <a:outerShdw dist="107763" dir="18900000" algn="ctr" rotWithShape="0">
                            <a:srgbClr val="808080">
                              <a:alpha val="50000"/>
                            </a:srgbClr>
                          </a:outerShdw>
                        </a:effectLst>
                      </wps:spPr>
                      <wps:txbx>
                        <w:txbxContent>
                          <w:p>
                            <w:pPr>
                              <w:jc w:val="center"/>
                              <w:rPr>
                                <w:b/>
                              </w:rPr>
                            </w:pPr>
                            <w:r>
                              <w:rPr>
                                <w:b/>
                              </w:rPr>
                              <w:t>Gestion des ressources humaines du secteur de la santé</w:t>
                            </w:r>
                          </w:p>
                          <w:p>
                            <w:pPr>
                              <w:jc w:val="center"/>
                              <w:rPr>
                                <w:sz w:val="18"/>
                                <w:szCs w:val="18"/>
                              </w:rPr>
                            </w:pPr>
                          </w:p>
                          <w:p>
                            <w:pPr>
                              <w:jc w:val="center"/>
                              <w:rPr>
                                <w:sz w:val="18"/>
                                <w:szCs w:val="18"/>
                              </w:rPr>
                            </w:pPr>
                          </w:p>
                          <w:p>
                            <w:pPr>
                              <w:jc w:val="center"/>
                              <w:rPr>
                                <w:szCs w:val="18"/>
                              </w:rPr>
                            </w:pPr>
                            <w:r>
                              <w:rPr>
                                <w:szCs w:val="18"/>
                              </w:rPr>
                              <w:t>200 périodes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5" o:spid="_x0000_s1026" type="#_x0000_t202" style="position:absolute;margin-left:146.9pt;margin-top:10.7pt;width:113pt;height:107.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" strokeweight="1pt">
                <v:shadow on="t" opacity=".5" offset="6pt,-6pt"/>
                <v:textbox>
                  <w:txbxContent>
                    <w:p>
                      <w:pPr>
                        <w:jc w:val="center"/>
                        <w:rPr>
                          <w:b/>
                        </w:rPr>
                      </w:pPr>
                      <w:r>
                        <w:rPr>
                          <w:b/>
                        </w:rPr>
                        <w:t>Gestion des ressources humaines du secteur de la santé</w:t>
                      </w:r>
                    </w:p>
                    <w:p>
                      <w:pPr>
                        <w:jc w:val="center"/>
                        <w:rPr>
                          <w:sz w:val="18"/>
                          <w:szCs w:val="18"/>
                        </w:rPr>
                      </w:pPr>
                    </w:p>
                    <w:p>
                      <w:pPr>
                        <w:jc w:val="center"/>
                        <w:rPr>
                          <w:sz w:val="18"/>
                          <w:szCs w:val="18"/>
                        </w:rPr>
                      </w:pPr>
                    </w:p>
                    <w:p>
                      <w:pPr>
                        <w:jc w:val="center"/>
                        <w:rPr>
                          <w:szCs w:val="18"/>
                        </w:rPr>
                      </w:pPr>
                      <w:r>
                        <w:rPr>
                          <w:szCs w:val="18"/>
                        </w:rPr>
                        <w:t>200 périodes</w:t>
                      </w:r>
                    </w:p>
                  </w:txbxContent>
                </v:textbox>
              </v:shape>
            </w:pict>
          </mc:Fallback>
        </mc:AlternateContent>
      </w:r>
      <w:r>
        <w:rPr>
          <w:noProof/>
          <w:lang w:val="fr-BE" w:eastAsia="fr-BE"/>
        </w:rPr>
        <mc:AlternateContent>
          <mc:Choice Requires="wps">
            <w:drawing>
              <wp:anchor distT="0" distB="0" distL="114300" distR="114300" simplePos="0" relativeHeight="251653632" behindDoc="0" locked="0" layoutInCell="1" allowOverlap="1">
                <wp:simplePos x="0" y="0"/>
                <wp:positionH relativeFrom="column">
                  <wp:posOffset>3659505</wp:posOffset>
                </wp:positionH>
                <wp:positionV relativeFrom="paragraph">
                  <wp:posOffset>135890</wp:posOffset>
                </wp:positionV>
                <wp:extent cx="1435100" cy="1363345"/>
                <wp:effectExtent l="0" t="0" r="0" b="0"/>
                <wp:wrapNone/>
                <wp:docPr id="15"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1363345"/>
                        </a:xfrm>
                        <a:prstGeom prst="rect">
                          <a:avLst/>
                        </a:prstGeom>
                        <a:solidFill>
                          <a:srgbClr val="FFFFFF"/>
                        </a:solidFill>
                        <a:ln w="12700">
                          <a:solidFill>
                            <a:srgbClr val="000000"/>
                          </a:solidFill>
                          <a:miter lim="800000"/>
                          <a:headEnd/>
                          <a:tailEnd/>
                        </a:ln>
                        <a:effectLst>
                          <a:outerShdw dist="107763" dir="18900000" algn="ctr" rotWithShape="0">
                            <a:srgbClr val="808080">
                              <a:alpha val="50000"/>
                            </a:srgbClr>
                          </a:outerShdw>
                        </a:effectLst>
                      </wps:spPr>
                      <wps:txbx>
                        <w:txbxContent>
                          <w:p>
                            <w:pPr>
                              <w:jc w:val="center"/>
                            </w:pPr>
                            <w:r>
                              <w:rPr>
                                <w:b/>
                              </w:rPr>
                              <w:t>Gestion des ressources matérielles en institution de santé</w:t>
                            </w:r>
                          </w:p>
                          <w:p>
                            <w:pPr>
                              <w:jc w:val="center"/>
                              <w:rPr>
                                <w:sz w:val="18"/>
                                <w:szCs w:val="18"/>
                              </w:rPr>
                            </w:pPr>
                          </w:p>
                          <w:p>
                            <w:pPr>
                              <w:jc w:val="center"/>
                              <w:rPr>
                                <w:sz w:val="18"/>
                                <w:szCs w:val="18"/>
                              </w:rPr>
                            </w:pPr>
                          </w:p>
                          <w:p>
                            <w:pPr>
                              <w:jc w:val="center"/>
                              <w:rPr>
                                <w:szCs w:val="18"/>
                              </w:rPr>
                            </w:pPr>
                            <w:r>
                              <w:rPr>
                                <w:szCs w:val="18"/>
                              </w:rPr>
                              <w:t>110 périodes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027" type="#_x0000_t202" style="position:absolute;margin-left:288.15pt;margin-top:10.7pt;width:113pt;height:107.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" strokeweight="1pt">
                <v:shadow on="t" opacity=".5" offset="6pt,-6pt"/>
                <v:textbox>
                  <w:txbxContent>
                    <w:p>
                      <w:pPr>
                        <w:jc w:val="center"/>
                      </w:pPr>
                      <w:r>
                        <w:rPr>
                          <w:b/>
                        </w:rPr>
                        <w:t>Gestion des ressources matérielles en institution de santé</w:t>
                      </w:r>
                    </w:p>
                    <w:p>
                      <w:pPr>
                        <w:jc w:val="center"/>
                        <w:rPr>
                          <w:sz w:val="18"/>
                          <w:szCs w:val="18"/>
                        </w:rPr>
                      </w:pPr>
                    </w:p>
                    <w:p>
                      <w:pPr>
                        <w:jc w:val="center"/>
                        <w:rPr>
                          <w:sz w:val="18"/>
                          <w:szCs w:val="18"/>
                        </w:rPr>
                      </w:pPr>
                    </w:p>
                    <w:p>
                      <w:pPr>
                        <w:jc w:val="center"/>
                        <w:rPr>
                          <w:szCs w:val="18"/>
                        </w:rPr>
                      </w:pPr>
                      <w:r>
                        <w:rPr>
                          <w:szCs w:val="18"/>
                        </w:rPr>
                        <w:t>110 périodes</w:t>
                      </w:r>
                    </w:p>
                  </w:txbxContent>
                </v:textbox>
              </v:shape>
            </w:pict>
          </mc:Fallback>
        </mc:AlternateContent>
      </w:r>
      <w:r>
        <w:rPr>
          <w:noProof/>
          <w:lang w:val="fr-BE" w:eastAsia="fr-BE"/>
        </w:rPr>
        <mc:AlternateContent>
          <mc:Choice Requires="wps">
            <w:drawing>
              <wp:anchor distT="0" distB="0" distL="114300" distR="114300" simplePos="0" relativeHeight="251660800" behindDoc="0" locked="0" layoutInCell="1" allowOverlap="1">
                <wp:simplePos x="0" y="0"/>
                <wp:positionH relativeFrom="column">
                  <wp:posOffset>5453380</wp:posOffset>
                </wp:positionH>
                <wp:positionV relativeFrom="paragraph">
                  <wp:posOffset>135890</wp:posOffset>
                </wp:positionV>
                <wp:extent cx="1435100" cy="1363345"/>
                <wp:effectExtent l="0" t="0" r="0" b="0"/>
                <wp:wrapNone/>
                <wp:docPr id="14"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136334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0000"/>
                              </a:solidFill>
                            </a14:hiddenFill>
                          </a:ext>
                        </a:extLst>
                      </wps:spPr>
                      <wps:txbx>
                        <w:txbxContent>
                          <w:p>
                            <w:pPr>
                              <w:jc w:val="center"/>
                              <w:rPr>
                                <w:sz w:val="18"/>
                                <w:szCs w:val="18"/>
                              </w:rPr>
                            </w:pPr>
                            <w:r>
                              <w:rPr>
                                <w:b/>
                              </w:rPr>
                              <w:t>Interface en soins de santé</w:t>
                            </w: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Cs w:val="18"/>
                              </w:rPr>
                            </w:pPr>
                            <w:r>
                              <w:rPr>
                                <w:szCs w:val="18"/>
                              </w:rPr>
                              <w:t>180 périodes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6" o:spid="_x0000_s1028" type="#_x0000_t202" style="position:absolute;margin-left:429.4pt;margin-top:10.7pt;width:113pt;height:107.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" filled="f" fillcolor="red" strokeweight="1pt">
                <v:textbox>
                  <w:txbxContent>
                    <w:p>
                      <w:pPr>
                        <w:jc w:val="center"/>
                        <w:rPr>
                          <w:sz w:val="18"/>
                          <w:szCs w:val="18"/>
                        </w:rPr>
                      </w:pPr>
                      <w:r>
                        <w:rPr>
                          <w:b/>
                        </w:rPr>
                        <w:t>Interface en soins de santé</w:t>
                      </w: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Cs w:val="18"/>
                        </w:rPr>
                      </w:pPr>
                      <w:r>
                        <w:rPr>
                          <w:szCs w:val="18"/>
                        </w:rPr>
                        <w:t>180 périodes</w:t>
                      </w:r>
                    </w:p>
                  </w:txbxContent>
                </v:textbox>
              </v:shape>
            </w:pict>
          </mc:Fallback>
        </mc:AlternateContent>
      </w:r>
      <w:r>
        <w:rPr>
          <w:noProof/>
          <w:lang w:val="fr-BE" w:eastAsia="fr-BE"/>
        </w:rPr>
        <mc:AlternateContent>
          <mc:Choice Requires="wps">
            <w:drawing>
              <wp:anchor distT="0" distB="0" distL="114300" distR="114300" simplePos="0" relativeHeight="251657728" behindDoc="0" locked="0" layoutInCell="1" allowOverlap="1">
                <wp:simplePos x="0" y="0"/>
                <wp:positionH relativeFrom="column">
                  <wp:posOffset>7247255</wp:posOffset>
                </wp:positionH>
                <wp:positionV relativeFrom="paragraph">
                  <wp:posOffset>135890</wp:posOffset>
                </wp:positionV>
                <wp:extent cx="1435100" cy="1363345"/>
                <wp:effectExtent l="0" t="0" r="0" b="0"/>
                <wp:wrapNone/>
                <wp:docPr id="13"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1363345"/>
                        </a:xfrm>
                        <a:prstGeom prst="rect">
                          <a:avLst/>
                        </a:prstGeom>
                        <a:solidFill>
                          <a:srgbClr val="FFFFFF"/>
                        </a:solidFill>
                        <a:ln w="12700">
                          <a:solidFill>
                            <a:srgbClr val="000000"/>
                          </a:solidFill>
                          <a:miter lim="800000"/>
                          <a:headEnd/>
                          <a:tailEnd/>
                        </a:ln>
                        <a:effectLst>
                          <a:outerShdw dist="107763" dir="18900000" algn="ctr" rotWithShape="0">
                            <a:srgbClr val="808080">
                              <a:alpha val="50000"/>
                            </a:srgbClr>
                          </a:outerShdw>
                        </a:effectLst>
                      </wps:spPr>
                      <wps:txbx>
                        <w:txbxContent>
                          <w:p>
                            <w:pPr>
                              <w:jc w:val="center"/>
                              <w:rPr>
                                <w:b/>
                              </w:rPr>
                            </w:pPr>
                            <w:r>
                              <w:rPr>
                                <w:b/>
                              </w:rPr>
                              <w:t>Coordination des soins de santé</w:t>
                            </w: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Cs w:val="18"/>
                              </w:rPr>
                            </w:pPr>
                            <w:r>
                              <w:rPr>
                                <w:szCs w:val="18"/>
                              </w:rPr>
                              <w:t>140 périodes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 o:spid="_x0000_s1029" type="#_x0000_t202" style="position:absolute;margin-left:570.65pt;margin-top:10.7pt;width:113pt;height:107.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" strokeweight="1pt">
                <v:shadow on="t" opacity=".5" offset="6pt,-6pt"/>
                <v:textbox>
                  <w:txbxContent>
                    <w:p>
                      <w:pPr>
                        <w:jc w:val="center"/>
                        <w:rPr>
                          <w:b/>
                        </w:rPr>
                      </w:pPr>
                      <w:r>
                        <w:rPr>
                          <w:b/>
                        </w:rPr>
                        <w:t>Coordination des soins de santé</w:t>
                      </w: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Cs w:val="18"/>
                        </w:rPr>
                      </w:pPr>
                      <w:r>
                        <w:rPr>
                          <w:szCs w:val="18"/>
                        </w:rPr>
                        <w:t>140 périodes</w:t>
                      </w:r>
                    </w:p>
                  </w:txbxContent>
                </v:textbox>
              </v:shape>
            </w:pict>
          </mc:Fallback>
        </mc:AlternateContent>
      </w:r>
      <w:r>
        <w:rPr>
          <w:noProof/>
          <w:lang w:val="fr-BE" w:eastAsia="fr-BE"/>
        </w:rPr>
        <mc:AlternateContent>
          <mc:Choice Requires="wps">
            <w:drawing>
              <wp:anchor distT="0" distB="0" distL="114300" distR="114300" simplePos="0" relativeHeight="251651584" behindDoc="0" locked="0" layoutInCell="1" allowOverlap="1">
                <wp:simplePos x="0" y="0"/>
                <wp:positionH relativeFrom="column">
                  <wp:posOffset>71755</wp:posOffset>
                </wp:positionH>
                <wp:positionV relativeFrom="paragraph">
                  <wp:posOffset>135890</wp:posOffset>
                </wp:positionV>
                <wp:extent cx="1435100" cy="1363345"/>
                <wp:effectExtent l="0" t="0" r="0" b="0"/>
                <wp:wrapNone/>
                <wp:docPr id="12"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136334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0000"/>
                              </a:solidFill>
                            </a14:hiddenFill>
                          </a:ext>
                        </a:extLst>
                      </wps:spPr>
                      <wps:txbx>
                        <w:txbxContent>
                          <w:p>
                            <w:pPr>
                              <w:jc w:val="center"/>
                              <w:rPr>
                                <w:b/>
                              </w:rPr>
                            </w:pPr>
                            <w:r>
                              <w:rPr>
                                <w:b/>
                              </w:rPr>
                              <w:t>Elaboration du projet de formation</w:t>
                            </w:r>
                          </w:p>
                          <w:p>
                            <w:pPr>
                              <w:jc w:val="center"/>
                              <w:rPr>
                                <w:b/>
                                <w:sz w:val="18"/>
                                <w:szCs w:val="18"/>
                              </w:rPr>
                            </w:pPr>
                          </w:p>
                          <w:p>
                            <w:pPr>
                              <w:jc w:val="center"/>
                              <w:rPr>
                                <w:b/>
                                <w:sz w:val="18"/>
                                <w:szCs w:val="18"/>
                              </w:rPr>
                            </w:pPr>
                          </w:p>
                          <w:p>
                            <w:pPr>
                              <w:jc w:val="center"/>
                              <w:rPr>
                                <w:b/>
                                <w:sz w:val="18"/>
                                <w:szCs w:val="18"/>
                              </w:rPr>
                            </w:pPr>
                          </w:p>
                          <w:p>
                            <w:pPr>
                              <w:jc w:val="center"/>
                              <w:rPr>
                                <w:szCs w:val="18"/>
                              </w:rPr>
                            </w:pPr>
                            <w:r>
                              <w:rPr>
                                <w:szCs w:val="18"/>
                              </w:rPr>
                              <w:t>60 périodes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30" type="#_x0000_t202" style="position:absolute;margin-left:5.65pt;margin-top:10.7pt;width:113pt;height:107.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" filled="f" fillcolor="red" strokeweight="1pt">
                <v:textbox>
                  <w:txbxContent>
                    <w:p>
                      <w:pPr>
                        <w:jc w:val="center"/>
                        <w:rPr>
                          <w:b/>
                        </w:rPr>
                      </w:pPr>
                      <w:r>
                        <w:rPr>
                          <w:b/>
                        </w:rPr>
                        <w:t>Elaboration du projet de formation</w:t>
                      </w:r>
                    </w:p>
                    <w:p>
                      <w:pPr>
                        <w:jc w:val="center"/>
                        <w:rPr>
                          <w:b/>
                          <w:sz w:val="18"/>
                          <w:szCs w:val="18"/>
                        </w:rPr>
                      </w:pPr>
                    </w:p>
                    <w:p>
                      <w:pPr>
                        <w:jc w:val="center"/>
                        <w:rPr>
                          <w:b/>
                          <w:sz w:val="18"/>
                          <w:szCs w:val="18"/>
                        </w:rPr>
                      </w:pPr>
                    </w:p>
                    <w:p>
                      <w:pPr>
                        <w:jc w:val="center"/>
                        <w:rPr>
                          <w:b/>
                          <w:sz w:val="18"/>
                          <w:szCs w:val="18"/>
                        </w:rPr>
                      </w:pPr>
                    </w:p>
                    <w:p>
                      <w:pPr>
                        <w:jc w:val="center"/>
                        <w:rPr>
                          <w:szCs w:val="18"/>
                        </w:rPr>
                      </w:pPr>
                      <w:r>
                        <w:rPr>
                          <w:szCs w:val="18"/>
                        </w:rPr>
                        <w:t>60 périodes</w:t>
                      </w:r>
                    </w:p>
                  </w:txbxContent>
                </v:textbox>
              </v:shape>
            </w:pict>
          </mc:Fallback>
        </mc:AlternateContent>
      </w:r>
    </w:p>
    <w:p/>
    <w:p/>
    <w:p/>
    <w:p/>
    <w:p/>
    <w:p/>
    <w:p/>
    <w:p>
      <w:r>
        <w:rPr>
          <w:noProof/>
          <w:lang w:val="fr-BE" w:eastAsia="fr-BE"/>
        </w:rPr>
        <mc:AlternateContent>
          <mc:Choice Requires="wps">
            <w:drawing>
              <wp:anchor distT="0" distB="0" distL="114300" distR="114300" simplePos="0" relativeHeight="251662848" behindDoc="0" locked="0" layoutInCell="1" allowOverlap="1">
                <wp:simplePos x="0" y="0"/>
                <wp:positionH relativeFrom="column">
                  <wp:posOffset>4305300</wp:posOffset>
                </wp:positionH>
                <wp:positionV relativeFrom="paragraph">
                  <wp:posOffset>97155</wp:posOffset>
                </wp:positionV>
                <wp:extent cx="0" cy="358775"/>
                <wp:effectExtent l="0" t="0" r="0" b="0"/>
                <wp:wrapNone/>
                <wp:docPr id="11"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3667DE4" id="_x0000_t32" coordsize="21600,21600" o:spt="32" o:oned="t" path="m,l21600,21600e" filled="f">
                <v:path arrowok="t" fillok="f" o:connecttype="none"/>
                <o:lock v:ext="edit" shapetype="t"/>
              </v:shapetype>
              <v:shape id="AutoShape 244" o:spid="_x0000_s1026" type="#_x0000_t32" style="position:absolute;margin-left:339pt;margin-top:7.65pt;width:0;height:28.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LKsHgIAAD4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" strokeweight="1.5pt"/>
            </w:pict>
          </mc:Fallback>
        </mc:AlternateContent>
      </w:r>
      <w:r>
        <w:rPr>
          <w:noProof/>
          <w:lang w:val="fr-BE" w:eastAsia="fr-BE"/>
        </w:rPr>
        <mc:AlternateContent>
          <mc:Choice Requires="wps">
            <w:drawing>
              <wp:anchor distT="0" distB="0" distL="114300" distR="114300" simplePos="0" relativeHeight="251661824" behindDoc="0" locked="0" layoutInCell="1" allowOverlap="1">
                <wp:simplePos x="0" y="0"/>
                <wp:positionH relativeFrom="column">
                  <wp:posOffset>6170930</wp:posOffset>
                </wp:positionH>
                <wp:positionV relativeFrom="paragraph">
                  <wp:posOffset>97155</wp:posOffset>
                </wp:positionV>
                <wp:extent cx="0" cy="358775"/>
                <wp:effectExtent l="0" t="0" r="0" b="0"/>
                <wp:wrapNone/>
                <wp:docPr id="10"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8B04A5F" id="AutoShape 243" o:spid="_x0000_s1026" type="#_x0000_t32" style="position:absolute;margin-left:485.9pt;margin-top:7.65pt;width:0;height:28.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" strokeweight="1.5pt"/>
            </w:pict>
          </mc:Fallback>
        </mc:AlternateContent>
      </w:r>
      <w:r>
        <w:rPr>
          <w:noProof/>
          <w:lang w:val="fr-BE" w:eastAsia="fr-BE"/>
        </w:rPr>
        <mc:AlternateContent>
          <mc:Choice Requires="wps">
            <w:drawing>
              <wp:anchor distT="0" distB="0" distL="114300" distR="114300" simplePos="0" relativeHeight="251663872" behindDoc="0" locked="0" layoutInCell="1" allowOverlap="1">
                <wp:simplePos x="0" y="0"/>
                <wp:positionH relativeFrom="column">
                  <wp:posOffset>7964805</wp:posOffset>
                </wp:positionH>
                <wp:positionV relativeFrom="paragraph">
                  <wp:posOffset>97155</wp:posOffset>
                </wp:positionV>
                <wp:extent cx="0" cy="358775"/>
                <wp:effectExtent l="0" t="0" r="0" b="0"/>
                <wp:wrapNone/>
                <wp:docPr id="9" name="AutoShap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4B1EA42" id="AutoShape 245" o:spid="_x0000_s1026" type="#_x0000_t32" style="position:absolute;margin-left:627.15pt;margin-top:7.65pt;width:0;height:28.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" strokeweight="1.5pt"/>
            </w:pict>
          </mc:Fallback>
        </mc:AlternateContent>
      </w:r>
      <w:r>
        <w:rPr>
          <w:noProof/>
          <w:lang w:val="fr-BE" w:eastAsia="fr-BE"/>
        </w:rPr>
        <mc:AlternateContent>
          <mc:Choice Requires="wps">
            <w:drawing>
              <wp:anchor distT="0" distB="0" distL="114300" distR="114300" simplePos="0" relativeHeight="251654656" behindDoc="0" locked="0" layoutInCell="1" allowOverlap="1">
                <wp:simplePos x="0" y="0"/>
                <wp:positionH relativeFrom="column">
                  <wp:posOffset>2583180</wp:posOffset>
                </wp:positionH>
                <wp:positionV relativeFrom="paragraph">
                  <wp:posOffset>97155</wp:posOffset>
                </wp:positionV>
                <wp:extent cx="0" cy="358775"/>
                <wp:effectExtent l="0" t="0" r="0" b="0"/>
                <wp:wrapNone/>
                <wp:docPr id="8"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87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66ADBCB" id="AutoShape 188" o:spid="_x0000_s1026" type="#_x0000_t32" style="position:absolute;margin-left:203.4pt;margin-top:7.65pt;width:0;height:28.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" strokeweight="1.5pt"/>
            </w:pict>
          </mc:Fallback>
        </mc:AlternateContent>
      </w:r>
    </w:p>
    <w:p/>
    <w:p>
      <w:r>
        <w:rPr>
          <w:noProof/>
          <w:lang w:val="fr-BE" w:eastAsia="fr-BE"/>
        </w:rPr>
        <mc:AlternateContent>
          <mc:Choice Requires="wps">
            <w:drawing>
              <wp:anchor distT="0" distB="0" distL="114300" distR="114300" simplePos="0" relativeHeight="251664896" behindDoc="0" locked="0" layoutInCell="1" allowOverlap="1">
                <wp:simplePos x="0" y="0"/>
                <wp:positionH relativeFrom="column">
                  <wp:posOffset>5238115</wp:posOffset>
                </wp:positionH>
                <wp:positionV relativeFrom="paragraph">
                  <wp:posOffset>105410</wp:posOffset>
                </wp:positionV>
                <wp:extent cx="0" cy="1722120"/>
                <wp:effectExtent l="0" t="0" r="0" b="0"/>
                <wp:wrapNone/>
                <wp:docPr id="7" name="AutoShape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2212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643ED74" id="AutoShape 250" o:spid="_x0000_s1026" type="#_x0000_t32" style="position:absolute;margin-left:412.45pt;margin-top:8.3pt;width:0;height:135.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" strokeweight="1.5pt"/>
            </w:pict>
          </mc:Fallback>
        </mc:AlternateContent>
      </w:r>
      <w:r>
        <w:rPr>
          <w:noProof/>
          <w:lang w:val="fr-BE" w:eastAsia="fr-BE"/>
        </w:rPr>
        <mc:AlternateContent>
          <mc:Choice Requires="wps">
            <w:drawing>
              <wp:anchor distT="0" distB="0" distL="114300" distR="114300" simplePos="0" relativeHeight="251655680" behindDoc="0" locked="0" layoutInCell="1" allowOverlap="1">
                <wp:simplePos x="0" y="0"/>
                <wp:positionH relativeFrom="column">
                  <wp:posOffset>2583180</wp:posOffset>
                </wp:positionH>
                <wp:positionV relativeFrom="paragraph">
                  <wp:posOffset>105410</wp:posOffset>
                </wp:positionV>
                <wp:extent cx="5381625" cy="0"/>
                <wp:effectExtent l="0" t="0" r="0" b="0"/>
                <wp:wrapNone/>
                <wp:docPr id="6"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81625"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68DFCBD" id="AutoShape 190" o:spid="_x0000_s1026" type="#_x0000_t32" style="position:absolute;margin-left:203.4pt;margin-top:8.3pt;width:423.7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3PiIAIAAD4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" strokeweight="1.5pt"/>
            </w:pict>
          </mc:Fallback>
        </mc:AlternateContent>
      </w:r>
    </w:p>
    <w:p/>
    <w:p>
      <w:r>
        <w:rPr>
          <w:noProof/>
          <w:lang w:val="fr-BE" w:eastAsia="fr-BE"/>
        </w:rPr>
        <mc:AlternateContent>
          <mc:Choice Requires="wps">
            <w:drawing>
              <wp:anchor distT="0" distB="0" distL="114300" distR="114300" simplePos="0" relativeHeight="251659776" behindDoc="0" locked="0" layoutInCell="1" allowOverlap="1">
                <wp:simplePos x="0" y="0"/>
                <wp:positionH relativeFrom="column">
                  <wp:posOffset>2726690</wp:posOffset>
                </wp:positionH>
                <wp:positionV relativeFrom="paragraph">
                  <wp:posOffset>113665</wp:posOffset>
                </wp:positionV>
                <wp:extent cx="1435100" cy="1363345"/>
                <wp:effectExtent l="0" t="0" r="0" b="0"/>
                <wp:wrapNone/>
                <wp:docPr id="5"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136334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0000"/>
                              </a:solidFill>
                            </a14:hiddenFill>
                          </a:ext>
                        </a:extLst>
                      </wps:spPr>
                      <wps:txbx>
                        <w:txbxContent>
                          <w:p>
                            <w:pPr>
                              <w:jc w:val="center"/>
                              <w:rPr>
                                <w:b/>
                              </w:rPr>
                            </w:pPr>
                            <w:r>
                              <w:rPr>
                                <w:b/>
                              </w:rPr>
                              <w:t>Stage : Bachelier de spécialisation :  Cadre de santé</w:t>
                            </w:r>
                          </w:p>
                          <w:p>
                            <w:pPr>
                              <w:jc w:val="center"/>
                              <w:rPr>
                                <w:sz w:val="18"/>
                                <w:szCs w:val="18"/>
                              </w:rPr>
                            </w:pPr>
                          </w:p>
                          <w:p>
                            <w:pPr>
                              <w:jc w:val="center"/>
                              <w:rPr>
                                <w:szCs w:val="18"/>
                              </w:rPr>
                            </w:pPr>
                            <w:r>
                              <w:rPr>
                                <w:szCs w:val="18"/>
                              </w:rPr>
                              <w:t>40 / 20 périodes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2" o:spid="_x0000_s1031" type="#_x0000_t202" style="position:absolute;margin-left:214.7pt;margin-top:8.95pt;width:113pt;height:107.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" filled="f" fillcolor="red" strokeweight="1pt">
                <v:textbox>
                  <w:txbxContent>
                    <w:p>
                      <w:pPr>
                        <w:jc w:val="center"/>
                        <w:rPr>
                          <w:b/>
                        </w:rPr>
                      </w:pPr>
                      <w:r>
                        <w:rPr>
                          <w:b/>
                        </w:rPr>
                        <w:t xml:space="preserve">Stage : Bachelier de spécialisation </w:t>
                      </w:r>
                      <w:proofErr w:type="gramStart"/>
                      <w:r>
                        <w:rPr>
                          <w:b/>
                        </w:rPr>
                        <w:t>:  Cadre</w:t>
                      </w:r>
                      <w:proofErr w:type="gramEnd"/>
                      <w:r>
                        <w:rPr>
                          <w:b/>
                        </w:rPr>
                        <w:t xml:space="preserve"> de santé</w:t>
                      </w:r>
                    </w:p>
                    <w:p>
                      <w:pPr>
                        <w:jc w:val="center"/>
                        <w:rPr>
                          <w:sz w:val="18"/>
                          <w:szCs w:val="18"/>
                        </w:rPr>
                      </w:pPr>
                    </w:p>
                    <w:p>
                      <w:pPr>
                        <w:jc w:val="center"/>
                        <w:rPr>
                          <w:szCs w:val="18"/>
                        </w:rPr>
                      </w:pPr>
                      <w:r>
                        <w:rPr>
                          <w:szCs w:val="18"/>
                        </w:rPr>
                        <w:t>40 / 20 périodes</w:t>
                      </w:r>
                    </w:p>
                  </w:txbxContent>
                </v:textbox>
              </v:shape>
            </w:pict>
          </mc:Fallback>
        </mc:AlternateContent>
      </w:r>
    </w:p>
    <w:p/>
    <w:p/>
    <w:p/>
    <w:p/>
    <w:p/>
    <w:p>
      <w:pPr>
        <w:tabs>
          <w:tab w:val="left" w:pos="5330"/>
        </w:tabs>
      </w:pPr>
      <w:r>
        <w:rPr>
          <w:noProof/>
          <w:lang w:val="fr-BE" w:eastAsia="fr-BE"/>
        </w:rPr>
        <mc:AlternateContent>
          <mc:Choice Requires="wps">
            <w:drawing>
              <wp:anchor distT="0" distB="0" distL="114300" distR="114300" simplePos="0" relativeHeight="251658752" behindDoc="0" locked="0" layoutInCell="1" allowOverlap="1">
                <wp:simplePos x="0" y="0"/>
                <wp:positionH relativeFrom="column">
                  <wp:posOffset>2009140</wp:posOffset>
                </wp:positionH>
                <wp:positionV relativeFrom="paragraph">
                  <wp:posOffset>17145</wp:posOffset>
                </wp:positionV>
                <wp:extent cx="0" cy="0"/>
                <wp:effectExtent l="0" t="0" r="0" b="0"/>
                <wp:wrapNone/>
                <wp:docPr id="4" name="Lin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52EBAC7" id="Line 221" o:spid="_x0000_s1026" style="position:absolute;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2pt,1.35pt" to="158.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"/>
            </w:pict>
          </mc:Fallback>
        </mc:AlternateContent>
      </w:r>
    </w:p>
    <w:p>
      <w:pPr>
        <w:tabs>
          <w:tab w:val="left" w:pos="5330"/>
        </w:tabs>
      </w:pPr>
    </w:p>
    <w:p>
      <w:pPr>
        <w:rPr>
          <w:u w:val="single"/>
        </w:rPr>
      </w:pPr>
      <w:r>
        <w:rPr>
          <w:noProof/>
          <w:u w:val="single"/>
          <w:lang w:val="fr-BE" w:eastAsia="fr-BE"/>
        </w:rPr>
        <mc:AlternateContent>
          <mc:Choice Requires="wps">
            <w:drawing>
              <wp:anchor distT="0" distB="0" distL="114300" distR="114300" simplePos="0" relativeHeight="251656704" behindDoc="0" locked="0" layoutInCell="1" allowOverlap="1">
                <wp:simplePos x="0" y="0"/>
                <wp:positionH relativeFrom="column">
                  <wp:posOffset>4592320</wp:posOffset>
                </wp:positionH>
                <wp:positionV relativeFrom="paragraph">
                  <wp:posOffset>75565</wp:posOffset>
                </wp:positionV>
                <wp:extent cx="1435100" cy="1346200"/>
                <wp:effectExtent l="0" t="0" r="0" b="0"/>
                <wp:wrapNone/>
                <wp:docPr id="3" name="Text Box 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100" cy="1346200"/>
                        </a:xfrm>
                        <a:prstGeom prst="rect">
                          <a:avLst/>
                        </a:prstGeom>
                        <a:solidFill>
                          <a:srgbClr val="FFFFFF"/>
                        </a:solidFill>
                        <a:ln w="12700">
                          <a:solidFill>
                            <a:srgbClr val="000000"/>
                          </a:solidFill>
                          <a:miter lim="800000"/>
                          <a:headEnd/>
                          <a:tailEnd/>
                        </a:ln>
                        <a:effectLst>
                          <a:outerShdw dist="107763" dir="18900000" algn="ctr" rotWithShape="0">
                            <a:srgbClr val="808080">
                              <a:alpha val="50000"/>
                            </a:srgbClr>
                          </a:outerShdw>
                        </a:effectLst>
                      </wps:spPr>
                      <wps:txbx>
                        <w:txbxContent>
                          <w:p>
                            <w:pPr>
                              <w:jc w:val="center"/>
                              <w:rPr>
                                <w:b/>
                              </w:rPr>
                            </w:pPr>
                            <w:r>
                              <w:rPr>
                                <w:b/>
                              </w:rPr>
                              <w:t xml:space="preserve">Intégration de la fonction de cadre de santé </w:t>
                            </w:r>
                          </w:p>
                          <w:p>
                            <w:pPr>
                              <w:jc w:val="center"/>
                              <w:rPr>
                                <w:b/>
                                <w:sz w:val="18"/>
                                <w:szCs w:val="18"/>
                              </w:rPr>
                            </w:pPr>
                          </w:p>
                          <w:p>
                            <w:pPr>
                              <w:jc w:val="center"/>
                              <w:rPr>
                                <w:b/>
                                <w:sz w:val="18"/>
                                <w:szCs w:val="18"/>
                              </w:rPr>
                            </w:pPr>
                          </w:p>
                          <w:p>
                            <w:pPr>
                              <w:jc w:val="center"/>
                              <w:rPr>
                                <w:b/>
                                <w:sz w:val="18"/>
                                <w:szCs w:val="18"/>
                              </w:rPr>
                            </w:pPr>
                          </w:p>
                          <w:p>
                            <w:pPr>
                              <w:jc w:val="center"/>
                              <w:rPr>
                                <w:szCs w:val="18"/>
                              </w:rPr>
                            </w:pPr>
                            <w:r>
                              <w:rPr>
                                <w:szCs w:val="18"/>
                              </w:rPr>
                              <w:t>100 périodes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2" o:spid="_x0000_s1032" type="#_x0000_t202" style="position:absolute;margin-left:361.6pt;margin-top:5.95pt;width:113pt;height:10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" strokeweight="1pt">
                <v:shadow on="t" opacity=".5" offset="6pt,-6pt"/>
                <v:textbox>
                  <w:txbxContent>
                    <w:p>
                      <w:pPr>
                        <w:jc w:val="center"/>
                        <w:rPr>
                          <w:b/>
                        </w:rPr>
                      </w:pPr>
                      <w:r>
                        <w:rPr>
                          <w:b/>
                        </w:rPr>
                        <w:t xml:space="preserve">Intégration de la fonction de cadre de santé </w:t>
                      </w:r>
                    </w:p>
                    <w:p>
                      <w:pPr>
                        <w:jc w:val="center"/>
                        <w:rPr>
                          <w:b/>
                          <w:sz w:val="18"/>
                          <w:szCs w:val="18"/>
                        </w:rPr>
                      </w:pPr>
                    </w:p>
                    <w:p>
                      <w:pPr>
                        <w:jc w:val="center"/>
                        <w:rPr>
                          <w:b/>
                          <w:sz w:val="18"/>
                          <w:szCs w:val="18"/>
                        </w:rPr>
                      </w:pPr>
                    </w:p>
                    <w:p>
                      <w:pPr>
                        <w:jc w:val="center"/>
                        <w:rPr>
                          <w:b/>
                          <w:sz w:val="18"/>
                          <w:szCs w:val="18"/>
                        </w:rPr>
                      </w:pPr>
                    </w:p>
                    <w:p>
                      <w:pPr>
                        <w:jc w:val="center"/>
                        <w:rPr>
                          <w:szCs w:val="18"/>
                        </w:rPr>
                      </w:pPr>
                      <w:r>
                        <w:rPr>
                          <w:szCs w:val="18"/>
                        </w:rPr>
                        <w:t>100 périodes</w:t>
                      </w:r>
                    </w:p>
                  </w:txbxContent>
                </v:textbox>
              </v:shape>
            </w:pict>
          </mc:Fallback>
        </mc:AlternateContent>
      </w:r>
    </w:p>
    <w:p/>
    <w:p/>
    <w:p/>
    <w:p/>
    <w:p/>
    <w:p/>
    <w:p/>
    <w:p/>
    <w:p/>
    <w:p/>
    <w:p>
      <w:r>
        <w:rPr>
          <w:noProof/>
          <w:lang w:val="fr-BE" w:eastAsia="fr-BE"/>
        </w:rPr>
        <mc:AlternateContent>
          <mc:Choice Requires="wps">
            <w:drawing>
              <wp:anchor distT="0" distB="0" distL="114300" distR="114300" simplePos="0" relativeHeight="251650560" behindDoc="0" locked="0" layoutInCell="1" allowOverlap="1">
                <wp:simplePos x="0" y="0"/>
                <wp:positionH relativeFrom="column">
                  <wp:posOffset>143510</wp:posOffset>
                </wp:positionH>
                <wp:positionV relativeFrom="paragraph">
                  <wp:posOffset>36195</wp:posOffset>
                </wp:positionV>
                <wp:extent cx="8538845" cy="571500"/>
                <wp:effectExtent l="0" t="0" r="0" b="0"/>
                <wp:wrapNone/>
                <wp:docPr id="2"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8845" cy="571500"/>
                        </a:xfrm>
                        <a:prstGeom prst="rect">
                          <a:avLst/>
                        </a:prstGeom>
                        <a:solidFill>
                          <a:srgbClr val="FFFFFF"/>
                        </a:solidFill>
                        <a:ln w="12700">
                          <a:solidFill>
                            <a:srgbClr val="000000"/>
                          </a:solidFill>
                          <a:miter lim="800000"/>
                          <a:headEnd/>
                          <a:tailEnd/>
                        </a:ln>
                      </wps:spPr>
                      <wps:txbx>
                        <w:txbxContent>
                          <w:p>
                            <w:pPr>
                              <w:jc w:val="center"/>
                              <w:rPr>
                                <w:b/>
                                <w:sz w:val="32"/>
                                <w:szCs w:val="18"/>
                              </w:rPr>
                            </w:pPr>
                            <w:r>
                              <w:rPr>
                                <w:b/>
                                <w:sz w:val="32"/>
                                <w:szCs w:val="18"/>
                              </w:rPr>
                              <w:t>Epreuve intégrée de la section : « Bachelier de spécialisation :  Cadre de santé »</w:t>
                            </w:r>
                          </w:p>
                          <w:p>
                            <w:pPr>
                              <w:jc w:val="center"/>
                              <w:rPr>
                                <w:b/>
                                <w:sz w:val="32"/>
                                <w:szCs w:val="18"/>
                              </w:rPr>
                            </w:pPr>
                            <w:r>
                              <w:rPr>
                                <w:b/>
                                <w:sz w:val="32"/>
                                <w:szCs w:val="18"/>
                              </w:rPr>
                              <w:t>100 / 20 périodes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 o:spid="_x0000_s1033" type="#_x0000_t202" style="position:absolute;margin-left:11.3pt;margin-top:2.85pt;width:672.35pt;height: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" strokeweight="1pt">
                <v:textbox>
                  <w:txbxContent>
                    <w:p>
                      <w:pPr>
                        <w:jc w:val="center"/>
                        <w:rPr>
                          <w:b/>
                          <w:sz w:val="32"/>
                          <w:szCs w:val="18"/>
                        </w:rPr>
                      </w:pPr>
                      <w:r>
                        <w:rPr>
                          <w:b/>
                          <w:sz w:val="32"/>
                          <w:szCs w:val="18"/>
                        </w:rPr>
                        <w:t xml:space="preserve">Epreuve intégrée de la section : « Bachelier de spécialisation </w:t>
                      </w:r>
                      <w:proofErr w:type="gramStart"/>
                      <w:r>
                        <w:rPr>
                          <w:b/>
                          <w:sz w:val="32"/>
                          <w:szCs w:val="18"/>
                        </w:rPr>
                        <w:t>:  Cadre</w:t>
                      </w:r>
                      <w:proofErr w:type="gramEnd"/>
                      <w:r>
                        <w:rPr>
                          <w:b/>
                          <w:sz w:val="32"/>
                          <w:szCs w:val="18"/>
                        </w:rPr>
                        <w:t xml:space="preserve"> de santé »</w:t>
                      </w:r>
                    </w:p>
                    <w:p>
                      <w:pPr>
                        <w:jc w:val="center"/>
                        <w:rPr>
                          <w:b/>
                          <w:sz w:val="32"/>
                          <w:szCs w:val="18"/>
                        </w:rPr>
                      </w:pPr>
                      <w:r>
                        <w:rPr>
                          <w:b/>
                          <w:sz w:val="32"/>
                          <w:szCs w:val="18"/>
                        </w:rPr>
                        <w:t>100 / 20 périodes</w:t>
                      </w:r>
                    </w:p>
                  </w:txbxContent>
                </v:textbox>
              </v:shape>
            </w:pict>
          </mc:Fallback>
        </mc:AlternateContent>
      </w:r>
    </w:p>
    <w:p>
      <w:pPr>
        <w:widowControl w:val="0"/>
        <w:autoSpaceDE w:val="0"/>
        <w:autoSpaceDN w:val="0"/>
        <w:adjustRightInd w:val="0"/>
        <w:rPr>
          <w:b/>
          <w:bCs/>
          <w:sz w:val="22"/>
          <w:szCs w:val="22"/>
        </w:rPr>
      </w:pPr>
    </w:p>
    <w:p>
      <w:pPr>
        <w:widowControl w:val="0"/>
        <w:autoSpaceDE w:val="0"/>
        <w:autoSpaceDN w:val="0"/>
        <w:adjustRightInd w:val="0"/>
        <w:rPr>
          <w:b/>
          <w:bCs/>
          <w:sz w:val="22"/>
          <w:szCs w:val="22"/>
        </w:rPr>
        <w:sectPr>
          <w:pgSz w:w="15840" w:h="12240" w:orient="landscape"/>
          <w:pgMar w:top="709" w:right="907" w:bottom="425" w:left="907" w:header="720" w:footer="720" w:gutter="0"/>
          <w:cols w:space="720"/>
          <w:noEndnote/>
          <w:titlePg/>
        </w:sectPr>
      </w:pPr>
    </w:p>
    <w:p>
      <w:pPr>
        <w:widowControl w:val="0"/>
        <w:autoSpaceDE w:val="0"/>
        <w:autoSpaceDN w:val="0"/>
        <w:adjustRightInd w:val="0"/>
        <w:rPr>
          <w:b/>
          <w:bCs/>
          <w:sz w:val="22"/>
          <w:szCs w:val="22"/>
        </w:rPr>
      </w:pPr>
    </w:p>
    <w:p>
      <w:pPr>
        <w:widowControl w:val="0"/>
        <w:autoSpaceDE w:val="0"/>
        <w:autoSpaceDN w:val="0"/>
        <w:adjustRightInd w:val="0"/>
        <w:rPr>
          <w:b/>
          <w:bCs/>
          <w:sz w:val="22"/>
          <w:szCs w:val="22"/>
        </w:rPr>
      </w:pPr>
      <w:r>
        <w:rPr>
          <w:b/>
          <w:bCs/>
          <w:sz w:val="22"/>
          <w:szCs w:val="22"/>
        </w:rPr>
        <w:t>4.</w:t>
      </w:r>
      <w:r>
        <w:rPr>
          <w:b/>
          <w:bCs/>
          <w:sz w:val="22"/>
          <w:szCs w:val="22"/>
        </w:rPr>
        <w:tab/>
        <w:t>TITRE DELIVRE A L’ISSUE DE LA SECTION</w:t>
      </w:r>
    </w:p>
    <w:p>
      <w:pPr>
        <w:widowControl w:val="0"/>
        <w:autoSpaceDE w:val="0"/>
        <w:autoSpaceDN w:val="0"/>
        <w:adjustRightInd w:val="0"/>
        <w:ind w:left="709" w:hanging="709"/>
        <w:rPr>
          <w:sz w:val="22"/>
          <w:szCs w:val="22"/>
        </w:rPr>
      </w:pPr>
    </w:p>
    <w:p>
      <w:pPr>
        <w:widowControl w:val="0"/>
        <w:autoSpaceDE w:val="0"/>
        <w:autoSpaceDN w:val="0"/>
        <w:adjustRightInd w:val="0"/>
        <w:ind w:left="426"/>
        <w:rPr>
          <w:sz w:val="22"/>
          <w:szCs w:val="22"/>
        </w:rPr>
      </w:pPr>
      <w:r>
        <w:rPr>
          <w:sz w:val="22"/>
          <w:szCs w:val="22"/>
        </w:rPr>
        <w:t>Diplôme de « Bachelier de spécialisation : Cadre de santé</w:t>
      </w:r>
      <w:r>
        <w:rPr>
          <w:sz w:val="22"/>
          <w:szCs w:val="22"/>
          <w:vertAlign w:val="superscript"/>
        </w:rPr>
        <w:t>1</w:t>
      </w:r>
      <w:r>
        <w:rPr>
          <w:sz w:val="22"/>
          <w:szCs w:val="22"/>
        </w:rPr>
        <w:t> ».</w:t>
      </w:r>
    </w:p>
    <w:p>
      <w:pPr>
        <w:widowControl w:val="0"/>
        <w:autoSpaceDE w:val="0"/>
        <w:autoSpaceDN w:val="0"/>
        <w:adjustRightInd w:val="0"/>
        <w:ind w:left="426"/>
        <w:rPr>
          <w:sz w:val="22"/>
          <w:szCs w:val="22"/>
        </w:rPr>
      </w:pPr>
    </w:p>
    <w:p>
      <w:pPr>
        <w:pStyle w:val="Retraitcorpsdetexte"/>
        <w:ind w:left="426"/>
        <w:jc w:val="both"/>
        <w:rPr>
          <w:sz w:val="22"/>
          <w:szCs w:val="22"/>
        </w:rPr>
      </w:pPr>
      <w:r>
        <w:rPr>
          <w:b/>
          <w:sz w:val="22"/>
          <w:szCs w:val="22"/>
        </w:rPr>
        <w:t>Le diplôme ne peut être obtenu que par un candidat titulaire (Décret 13/11/2013 organisant le paysage de l’enseignement supérieur tel que modifié) :</w:t>
      </w:r>
    </w:p>
    <w:p>
      <w:pPr>
        <w:pStyle w:val="Retraitcorpsdetexte"/>
        <w:numPr>
          <w:ilvl w:val="0"/>
          <w:numId w:val="18"/>
        </w:numPr>
        <w:jc w:val="both"/>
        <w:rPr>
          <w:b/>
          <w:sz w:val="22"/>
          <w:szCs w:val="22"/>
        </w:rPr>
      </w:pPr>
      <w:r>
        <w:rPr>
          <w:b/>
          <w:sz w:val="22"/>
          <w:szCs w:val="22"/>
        </w:rPr>
        <w:t xml:space="preserve">soit d’un diplôme de bachelier ou de master dont la liste est définie et tenue à jour par le Gouvernement, après consultation de l’ARES (Académie de Recherche et d’Enseignement Supérieur) </w:t>
      </w:r>
    </w:p>
    <w:p>
      <w:pPr>
        <w:pStyle w:val="Retraitcorpsdetexte"/>
        <w:numPr>
          <w:ilvl w:val="0"/>
          <w:numId w:val="18"/>
        </w:numPr>
        <w:jc w:val="both"/>
        <w:rPr>
          <w:b/>
          <w:sz w:val="22"/>
          <w:szCs w:val="22"/>
        </w:rPr>
      </w:pPr>
      <w:r>
        <w:rPr>
          <w:b/>
          <w:sz w:val="22"/>
          <w:szCs w:val="22"/>
        </w:rPr>
        <w:t>soit d’un diplôme délivré en Communauté flamande ou germanophone similaire à un diplôme contenu dans la liste dont question supra</w:t>
      </w:r>
    </w:p>
    <w:p>
      <w:pPr>
        <w:pStyle w:val="Retraitcorpsdetexte"/>
        <w:numPr>
          <w:ilvl w:val="0"/>
          <w:numId w:val="18"/>
        </w:numPr>
        <w:jc w:val="both"/>
        <w:rPr>
          <w:b/>
          <w:sz w:val="22"/>
          <w:szCs w:val="22"/>
        </w:rPr>
      </w:pPr>
      <w:r>
        <w:rPr>
          <w:b/>
          <w:sz w:val="22"/>
          <w:szCs w:val="22"/>
        </w:rPr>
        <w:t>soit d’un diplôme étranger reconnu équivalent à un diplôme contenu dans la liste dont question supra.</w:t>
      </w:r>
    </w:p>
    <w:p>
      <w:pPr>
        <w:pStyle w:val="Retraitcorpsdetexte"/>
        <w:ind w:left="426"/>
        <w:jc w:val="both"/>
        <w:rPr>
          <w:sz w:val="22"/>
          <w:szCs w:val="22"/>
        </w:rPr>
      </w:pPr>
    </w:p>
    <w:p>
      <w:pPr>
        <w:widowControl w:val="0"/>
        <w:autoSpaceDE w:val="0"/>
        <w:autoSpaceDN w:val="0"/>
        <w:adjustRightInd w:val="0"/>
        <w:rPr>
          <w:sz w:val="20"/>
          <w:szCs w:val="20"/>
        </w:rPr>
      </w:pPr>
    </w:p>
    <w:p>
      <w:pPr>
        <w:widowControl w:val="0"/>
        <w:autoSpaceDE w:val="0"/>
        <w:autoSpaceDN w:val="0"/>
        <w:adjustRightInd w:val="0"/>
        <w:ind w:right="1183"/>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rPr>
          <w:sz w:val="20"/>
          <w:szCs w:val="20"/>
        </w:rPr>
      </w:pPr>
    </w:p>
    <w:p>
      <w:pPr>
        <w:widowControl w:val="0"/>
        <w:autoSpaceDE w:val="0"/>
        <w:autoSpaceDN w:val="0"/>
        <w:adjustRightInd w:val="0"/>
        <w:jc w:val="both"/>
        <w:rPr>
          <w:sz w:val="20"/>
          <w:szCs w:val="20"/>
        </w:rPr>
      </w:pPr>
      <w:r>
        <w:rPr>
          <w:sz w:val="20"/>
          <w:szCs w:val="20"/>
          <w:vertAlign w:val="superscript"/>
        </w:rPr>
        <w:t>(1)</w:t>
      </w:r>
      <w:r>
        <w:rPr>
          <w:sz w:val="20"/>
          <w:szCs w:val="20"/>
        </w:rPr>
        <w:t xml:space="preserve"> Le masculin est utilisé à titre épicène.</w:t>
      </w:r>
    </w:p>
    <w:p>
      <w:pPr>
        <w:widowControl w:val="0"/>
        <w:autoSpaceDE w:val="0"/>
        <w:autoSpaceDN w:val="0"/>
        <w:adjustRightInd w:val="0"/>
        <w:rPr>
          <w:sz w:val="20"/>
          <w:szCs w:val="20"/>
        </w:rPr>
      </w:pPr>
    </w:p>
    <w:p>
      <w:pPr>
        <w:pStyle w:val="Texte"/>
        <w:jc w:val="center"/>
        <w:rPr>
          <w:rFonts w:ascii="Times New Roman" w:hAnsi="Times New Roman"/>
          <w:b/>
          <w:lang w:val="fr-FR"/>
        </w:rPr>
      </w:pPr>
      <w:r>
        <w:rPr>
          <w:rFonts w:ascii="Times New Roman" w:hAnsi="Times New Roman"/>
          <w:b/>
          <w:lang w:val="fr-FR"/>
        </w:rPr>
        <w:t>MINISTERE DE LA COMMUNAUTE FRANCAISE</w:t>
      </w:r>
    </w:p>
    <w:p>
      <w:pPr>
        <w:pStyle w:val="Texte"/>
        <w:jc w:val="center"/>
        <w:rPr>
          <w:rFonts w:ascii="Times New Roman" w:hAnsi="Times New Roman"/>
          <w:lang w:val="fr-FR"/>
        </w:rPr>
      </w:pPr>
    </w:p>
    <w:p>
      <w:pPr>
        <w:pStyle w:val="Texte"/>
        <w:jc w:val="center"/>
        <w:rPr>
          <w:rFonts w:ascii="Times New Roman" w:hAnsi="Times New Roman"/>
          <w:b/>
          <w:caps/>
          <w:lang w:val="fr-FR"/>
        </w:rPr>
      </w:pPr>
      <w:r>
        <w:rPr>
          <w:rFonts w:ascii="Times New Roman" w:hAnsi="Times New Roman"/>
          <w:b/>
          <w:caps/>
          <w:lang w:val="fr-FR"/>
        </w:rPr>
        <w:t>Administration générale de l’enseignement</w:t>
      </w:r>
    </w:p>
    <w:p>
      <w:pPr>
        <w:pStyle w:val="Texte"/>
        <w:jc w:val="center"/>
        <w:rPr>
          <w:rFonts w:ascii="Times New Roman" w:hAnsi="Times New Roman"/>
          <w:lang w:val="fr-FR"/>
        </w:rPr>
      </w:pPr>
    </w:p>
    <w:p>
      <w:pPr>
        <w:pStyle w:val="Texte"/>
        <w:jc w:val="center"/>
        <w:rPr>
          <w:rFonts w:ascii="Times New Roman" w:hAnsi="Times New Roman"/>
          <w:b/>
          <w:lang w:val="fr-FR"/>
        </w:rPr>
      </w:pPr>
      <w:r>
        <w:rPr>
          <w:rFonts w:ascii="Times New Roman" w:hAnsi="Times New Roman"/>
          <w:b/>
          <w:lang w:val="fr-FR"/>
        </w:rPr>
        <w:t>ENSEIGNEMENT DE PROMOTION SOCIALE</w:t>
      </w:r>
    </w:p>
    <w:p>
      <w:pPr>
        <w:pStyle w:val="Texte"/>
        <w:jc w:val="center"/>
        <w:rPr>
          <w:rFonts w:ascii="Times New Roman" w:hAnsi="Times New Roman"/>
          <w:lang w:val="fr-FR"/>
        </w:rPr>
      </w:pPr>
    </w:p>
    <w:p>
      <w:pPr>
        <w:pStyle w:val="Texte"/>
        <w:jc w:val="center"/>
        <w:rPr>
          <w:rFonts w:ascii="Times New Roman" w:hAnsi="Times New Roman"/>
          <w:lang w:val="fr-FR"/>
        </w:rPr>
      </w:pPr>
    </w:p>
    <w:p>
      <w:pPr>
        <w:pStyle w:val="Texte"/>
        <w:jc w:val="center"/>
        <w:rPr>
          <w:rFonts w:ascii="Times New Roman" w:hAnsi="Times New Roman"/>
          <w:lang w:val="fr-FR"/>
        </w:rPr>
      </w:pPr>
    </w:p>
    <w:p>
      <w:pPr>
        <w:jc w:val="center"/>
      </w:pPr>
      <w:r>
        <w:rPr>
          <w:noProof/>
          <w:lang w:val="fr-BE" w:eastAsia="fr-BE"/>
        </w:rPr>
        <w:drawing>
          <wp:inline distT="0" distB="0" distL="0" distR="0">
            <wp:extent cx="2730500" cy="2959100"/>
            <wp:effectExtent l="0" t="0" r="0" b="0"/>
            <wp:docPr id="1" name="Image 1" descr="logo promotion soci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romotion social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30500" cy="2959100"/>
                    </a:xfrm>
                    <a:prstGeom prst="rect">
                      <a:avLst/>
                    </a:prstGeom>
                    <a:noFill/>
                    <a:ln>
                      <a:noFill/>
                    </a:ln>
                  </pic:spPr>
                </pic:pic>
              </a:graphicData>
            </a:graphic>
          </wp:inline>
        </w:drawing>
      </w:r>
    </w:p>
    <w:p>
      <w:pPr>
        <w:jc w:val="center"/>
        <w:rPr>
          <w:b/>
          <w:i/>
        </w:rPr>
      </w:pPr>
    </w:p>
    <w:p>
      <w:pPr>
        <w:jc w:val="center"/>
        <w:rPr>
          <w:b/>
          <w:i/>
        </w:rPr>
      </w:pPr>
    </w:p>
    <w:p>
      <w:pPr>
        <w:jc w:val="center"/>
        <w:rPr>
          <w:b/>
          <w:i/>
        </w:rPr>
      </w:pPr>
    </w:p>
    <w:p>
      <w:pPr>
        <w:jc w:val="center"/>
        <w:rPr>
          <w:b/>
          <w:i/>
        </w:rPr>
      </w:pPr>
    </w:p>
    <w:p>
      <w:pPr>
        <w:jc w:val="center"/>
        <w:rPr>
          <w:b/>
          <w:caps/>
        </w:rPr>
      </w:pPr>
      <w:r>
        <w:rPr>
          <w:b/>
          <w:caps/>
        </w:rPr>
        <w:t>Conseil supérieur de l’Enseignement de Promotion sociale</w:t>
      </w:r>
    </w:p>
    <w:p>
      <w:pPr>
        <w:jc w:val="center"/>
        <w:rPr>
          <w:b/>
        </w:rPr>
      </w:pPr>
    </w:p>
    <w:p>
      <w:pPr>
        <w:jc w:val="center"/>
        <w:rPr>
          <w:b/>
        </w:rPr>
      </w:pPr>
    </w:p>
    <w:p>
      <w:pPr>
        <w:jc w:val="center"/>
        <w:rPr>
          <w:b/>
        </w:rPr>
      </w:pPr>
      <w:r>
        <w:rPr>
          <w:b/>
        </w:rPr>
        <w:t>Profil professionnel</w:t>
      </w:r>
    </w:p>
    <w:p>
      <w:pPr>
        <w:jc w:val="center"/>
        <w:rPr>
          <w:b/>
        </w:rPr>
      </w:pPr>
    </w:p>
    <w:p>
      <w:pPr>
        <w:jc w:val="center"/>
        <w:rPr>
          <w:b/>
        </w:rPr>
      </w:pPr>
    </w:p>
    <w:p/>
    <w:p>
      <w:pPr>
        <w:pStyle w:val="Titre1"/>
      </w:pPr>
      <w:r>
        <w:t xml:space="preserve">CADRE DE SANTE </w:t>
      </w:r>
    </w:p>
    <w:p>
      <w:pPr>
        <w:jc w:val="center"/>
        <w:rPr>
          <w:b/>
          <w:i/>
        </w:rPr>
      </w:pPr>
    </w:p>
    <w:p>
      <w:pPr>
        <w:jc w:val="center"/>
      </w:pPr>
    </w:p>
    <w:p>
      <w:pPr>
        <w:jc w:val="center"/>
      </w:pPr>
    </w:p>
    <w:p>
      <w:pPr>
        <w:jc w:val="center"/>
      </w:pPr>
    </w:p>
    <w:p>
      <w:pPr>
        <w:jc w:val="center"/>
        <w:rPr>
          <w:b/>
        </w:rPr>
      </w:pPr>
      <w:r>
        <w:rPr>
          <w:b/>
        </w:rPr>
        <w:t>Enseignement supérieur de type court</w:t>
      </w:r>
    </w:p>
    <w:p>
      <w:pPr>
        <w:jc w:val="center"/>
        <w:rPr>
          <w:b/>
        </w:rPr>
      </w:pPr>
    </w:p>
    <w:p>
      <w:pPr>
        <w:jc w:val="center"/>
      </w:pPr>
      <w:r>
        <w:t>Approuvé par le Conseil supérieur de l’Enseignement de Promotion sociale le 26/01/2012</w:t>
      </w:r>
    </w:p>
    <w:p>
      <w:pPr>
        <w:jc w:val="center"/>
      </w:pPr>
    </w:p>
    <w:p>
      <w:pPr>
        <w:pStyle w:val="En-tte"/>
        <w:rPr>
          <w:b/>
          <w:sz w:val="20"/>
        </w:rPr>
      </w:pPr>
    </w:p>
    <w:p>
      <w:pPr>
        <w:pStyle w:val="En-tte"/>
        <w:rPr>
          <w:b/>
          <w:sz w:val="20"/>
        </w:rPr>
      </w:pPr>
    </w:p>
    <w:p>
      <w:pPr>
        <w:pStyle w:val="En-tte"/>
        <w:rPr>
          <w:b/>
          <w:sz w:val="20"/>
        </w:rPr>
      </w:pPr>
    </w:p>
    <w:p>
      <w:pPr>
        <w:pStyle w:val="En-tte"/>
        <w:rPr>
          <w:b/>
          <w:sz w:val="20"/>
        </w:rPr>
      </w:pPr>
      <w:r>
        <w:rPr>
          <w:b/>
          <w:sz w:val="20"/>
        </w:rPr>
        <w:t>Conseil supérieur de l’Enseignement de Promotion sociale</w:t>
      </w:r>
    </w:p>
    <w:p>
      <w:pPr>
        <w:pStyle w:val="Titre"/>
        <w:ind w:left="4536"/>
        <w:jc w:val="right"/>
        <w:rPr>
          <w:sz w:val="20"/>
        </w:rPr>
      </w:pPr>
      <w:r>
        <w:rPr>
          <w:sz w:val="20"/>
        </w:rPr>
        <w:t>Profil professionnel adopté le 26 janvier 2012</w:t>
      </w:r>
    </w:p>
    <w:p>
      <w:pPr>
        <w:jc w:val="right"/>
      </w:pPr>
      <w:r>
        <w:rPr>
          <w:sz w:val="20"/>
        </w:rPr>
        <w:t>Enseignement supérieur de type court</w:t>
      </w:r>
    </w:p>
    <w:p>
      <w:pPr>
        <w:pStyle w:val="Titre1"/>
      </w:pPr>
      <w:r>
        <w:t xml:space="preserve">CADRE DE SANTE </w:t>
      </w:r>
      <w:r>
        <w:rPr>
          <w:rStyle w:val="Appelnotedebasdep"/>
        </w:rPr>
        <w:footnoteReference w:id="1"/>
      </w:r>
    </w:p>
    <w:p>
      <w:pPr>
        <w:pStyle w:val="Titre2"/>
      </w:pPr>
      <w:r>
        <w:t>CHAMP D'ACTIVITE</w:t>
      </w:r>
    </w:p>
    <w:p/>
    <w:p>
      <w:pPr>
        <w:rPr>
          <w:sz w:val="22"/>
          <w:szCs w:val="22"/>
        </w:rPr>
      </w:pPr>
      <w:r>
        <w:rPr>
          <w:sz w:val="22"/>
          <w:szCs w:val="22"/>
        </w:rPr>
        <w:t>Le cadre de santé est un professionnel qui participe à l'intégration de l'activité sanitaire qui lui est confiée dans l'ensemble des activités d’une institution hospitalière ou de soins.</w:t>
      </w:r>
    </w:p>
    <w:p>
      <w:pPr>
        <w:rPr>
          <w:sz w:val="22"/>
          <w:szCs w:val="22"/>
        </w:rPr>
      </w:pPr>
    </w:p>
    <w:p>
      <w:pPr>
        <w:rPr>
          <w:sz w:val="22"/>
          <w:szCs w:val="22"/>
        </w:rPr>
      </w:pPr>
      <w:r>
        <w:rPr>
          <w:sz w:val="22"/>
          <w:szCs w:val="22"/>
        </w:rPr>
        <w:t>Il peut exercer :</w:t>
      </w:r>
    </w:p>
    <w:p>
      <w:pPr>
        <w:rPr>
          <w:sz w:val="22"/>
          <w:szCs w:val="22"/>
        </w:rPr>
      </w:pPr>
    </w:p>
    <w:p>
      <w:pPr>
        <w:numPr>
          <w:ilvl w:val="0"/>
          <w:numId w:val="16"/>
        </w:numPr>
        <w:tabs>
          <w:tab w:val="clear" w:pos="720"/>
          <w:tab w:val="num" w:pos="0"/>
        </w:tabs>
        <w:rPr>
          <w:sz w:val="22"/>
          <w:szCs w:val="22"/>
        </w:rPr>
      </w:pPr>
      <w:r>
        <w:rPr>
          <w:b/>
          <w:sz w:val="22"/>
          <w:szCs w:val="22"/>
        </w:rPr>
        <w:t>La fonction d’infirmier en chef d’une unité de soins</w:t>
      </w:r>
      <w:r>
        <w:rPr>
          <w:sz w:val="22"/>
          <w:szCs w:val="22"/>
        </w:rPr>
        <w:t>, en vertu de la législation fédérale en vigueur, il est ainsi responsable de l’organisation de la continuité et de la qualité de l’activité infirmière au sein de l’équipe qui lui est confiée par le chef du département infirmier.  L’infirmier en chef collabore au développement de la politique infirmière de l’hôpital et l’applique au sein de son équipe.</w:t>
      </w:r>
    </w:p>
    <w:p>
      <w:pPr>
        <w:ind w:left="720"/>
        <w:rPr>
          <w:sz w:val="22"/>
          <w:szCs w:val="22"/>
        </w:rPr>
      </w:pPr>
      <w:r>
        <w:rPr>
          <w:sz w:val="22"/>
          <w:szCs w:val="22"/>
        </w:rPr>
        <w:t>L’infirmier en chef peut être responsable pour le contrôle et l’évaluation de son équipe.</w:t>
      </w:r>
    </w:p>
    <w:p>
      <w:pPr>
        <w:numPr>
          <w:ilvl w:val="0"/>
          <w:numId w:val="16"/>
        </w:numPr>
        <w:rPr>
          <w:sz w:val="22"/>
          <w:szCs w:val="22"/>
        </w:rPr>
      </w:pPr>
      <w:r>
        <w:rPr>
          <w:b/>
          <w:sz w:val="22"/>
          <w:szCs w:val="22"/>
        </w:rPr>
        <w:t>La fonction d’infirmier en chef</w:t>
      </w:r>
      <w:r>
        <w:rPr>
          <w:sz w:val="22"/>
          <w:szCs w:val="22"/>
        </w:rPr>
        <w:t>, en vertu de la réglementation régionale, dans les institutions pour personnes âgées.</w:t>
      </w:r>
    </w:p>
    <w:p>
      <w:pPr>
        <w:numPr>
          <w:ilvl w:val="0"/>
          <w:numId w:val="16"/>
        </w:numPr>
        <w:rPr>
          <w:sz w:val="22"/>
          <w:szCs w:val="22"/>
        </w:rPr>
      </w:pPr>
      <w:r>
        <w:rPr>
          <w:b/>
          <w:sz w:val="22"/>
          <w:szCs w:val="22"/>
        </w:rPr>
        <w:t>La fonction de cadre en secteur ambulatoire</w:t>
      </w:r>
      <w:r>
        <w:rPr>
          <w:sz w:val="22"/>
          <w:szCs w:val="22"/>
        </w:rPr>
        <w:t>.</w:t>
      </w:r>
    </w:p>
    <w:p>
      <w:pPr>
        <w:numPr>
          <w:ilvl w:val="0"/>
          <w:numId w:val="16"/>
        </w:numPr>
        <w:rPr>
          <w:sz w:val="22"/>
          <w:szCs w:val="22"/>
        </w:rPr>
      </w:pPr>
      <w:r>
        <w:rPr>
          <w:b/>
          <w:sz w:val="22"/>
          <w:szCs w:val="22"/>
        </w:rPr>
        <w:t>La fonction de cadre en secteur technique ou paramédical d’une structure hospitalière</w:t>
      </w:r>
      <w:r>
        <w:rPr>
          <w:sz w:val="22"/>
          <w:szCs w:val="22"/>
        </w:rPr>
        <w:t>.</w:t>
      </w:r>
    </w:p>
    <w:p>
      <w:pPr>
        <w:ind w:left="766"/>
        <w:rPr>
          <w:sz w:val="22"/>
          <w:szCs w:val="22"/>
        </w:rPr>
      </w:pPr>
    </w:p>
    <w:p>
      <w:pPr>
        <w:rPr>
          <w:sz w:val="22"/>
          <w:szCs w:val="22"/>
        </w:rPr>
      </w:pPr>
      <w:r>
        <w:rPr>
          <w:sz w:val="22"/>
          <w:szCs w:val="22"/>
        </w:rPr>
        <w:t>Il organise l’activité et coordonne les ressources humaines et les moyens matériels d’un service selon les orientations de l’organisation et les impératifs de soins des bénéficiaires.</w:t>
      </w:r>
    </w:p>
    <w:p>
      <w:pPr>
        <w:rPr>
          <w:sz w:val="22"/>
          <w:szCs w:val="22"/>
        </w:rPr>
      </w:pPr>
      <w:r>
        <w:rPr>
          <w:sz w:val="22"/>
          <w:szCs w:val="22"/>
        </w:rPr>
        <w:t xml:space="preserve">Par ses compétences d’analyse organisationnelle, de management de ressources humaines, de communication, de gestion quotidienne et de recherche d’amélioration des soins, il collabore à la gestion du changement et au développement de la politique de santé de la structure professionnelle dans laquelle il exerce sa mission. </w:t>
      </w:r>
    </w:p>
    <w:p>
      <w:pPr>
        <w:rPr>
          <w:sz w:val="22"/>
          <w:szCs w:val="22"/>
        </w:rPr>
      </w:pPr>
      <w:r>
        <w:rPr>
          <w:sz w:val="22"/>
          <w:szCs w:val="22"/>
        </w:rPr>
        <w:t>Il participe à la gestion budgétaire de son service.</w:t>
      </w:r>
    </w:p>
    <w:p>
      <w:pPr>
        <w:rPr>
          <w:sz w:val="22"/>
          <w:szCs w:val="22"/>
        </w:rPr>
      </w:pPr>
      <w:r>
        <w:rPr>
          <w:sz w:val="22"/>
          <w:szCs w:val="22"/>
        </w:rPr>
        <w:t>Il est l’interface entre le bénéficiaire et les professionnels de la santé afin d’assurer la cohérence et la qualité des services rendus. Il met en place des démarches favorisant le partenariat avec le bénéficiaire de soins et ses proches.</w:t>
      </w:r>
    </w:p>
    <w:p>
      <w:pPr>
        <w:rPr>
          <w:sz w:val="22"/>
          <w:szCs w:val="22"/>
        </w:rPr>
      </w:pPr>
      <w:r>
        <w:rPr>
          <w:sz w:val="22"/>
          <w:szCs w:val="22"/>
        </w:rPr>
        <w:t>En contact étroit avec les autres professionnels de la santé responsables des divers aspects des activités du service dont il a la gestion, il promeut la globalisation des soins au patient par une approche pluridisciplinaire.</w:t>
      </w:r>
    </w:p>
    <w:p>
      <w:pPr>
        <w:rPr>
          <w:sz w:val="22"/>
          <w:szCs w:val="22"/>
        </w:rPr>
      </w:pPr>
      <w:r>
        <w:rPr>
          <w:sz w:val="22"/>
          <w:szCs w:val="22"/>
        </w:rPr>
        <w:t>Il accomplit sa mission dans le respect des cadres réglementaires éthiques et déontologiques.</w:t>
      </w:r>
    </w:p>
    <w:p>
      <w:pPr>
        <w:pStyle w:val="NormalWeb"/>
        <w:spacing w:after="0"/>
        <w:jc w:val="both"/>
        <w:rPr>
          <w:sz w:val="22"/>
          <w:szCs w:val="22"/>
        </w:rPr>
      </w:pPr>
    </w:p>
    <w:p>
      <w:pPr>
        <w:rPr>
          <w:i/>
          <w:iCs/>
          <w:caps/>
          <w:color w:val="000000"/>
        </w:rPr>
      </w:pPr>
      <w:r>
        <w:br w:type="page"/>
      </w:r>
    </w:p>
    <w:p>
      <w:pPr>
        <w:pStyle w:val="Titre2"/>
      </w:pPr>
      <w:r>
        <w:lastRenderedPageBreak/>
        <w:t>TACHES</w:t>
      </w:r>
    </w:p>
    <w:p>
      <w:pPr>
        <w:numPr>
          <w:ilvl w:val="0"/>
          <w:numId w:val="15"/>
        </w:numPr>
        <w:jc w:val="both"/>
        <w:rPr>
          <w:sz w:val="22"/>
          <w:szCs w:val="22"/>
        </w:rPr>
      </w:pPr>
      <w:r>
        <w:rPr>
          <w:sz w:val="22"/>
          <w:szCs w:val="22"/>
        </w:rPr>
        <w:t>Dans son rôle d’interface</w:t>
      </w:r>
    </w:p>
    <w:p>
      <w:pPr>
        <w:pStyle w:val="NormalWeb"/>
        <w:numPr>
          <w:ilvl w:val="0"/>
          <w:numId w:val="14"/>
        </w:numPr>
        <w:shd w:val="clear" w:color="auto" w:fill="FFFFFF"/>
        <w:spacing w:after="0"/>
        <w:jc w:val="both"/>
        <w:rPr>
          <w:sz w:val="22"/>
          <w:szCs w:val="22"/>
        </w:rPr>
      </w:pPr>
      <w:r>
        <w:rPr>
          <w:sz w:val="22"/>
          <w:szCs w:val="22"/>
        </w:rPr>
        <w:t>Participer à la transposition de la vision stratégique de son institution ;</w:t>
      </w:r>
    </w:p>
    <w:p>
      <w:pPr>
        <w:pStyle w:val="NormalWeb"/>
        <w:numPr>
          <w:ilvl w:val="0"/>
          <w:numId w:val="14"/>
        </w:numPr>
        <w:shd w:val="clear" w:color="auto" w:fill="FFFFFF"/>
        <w:spacing w:after="0"/>
        <w:jc w:val="both"/>
        <w:rPr>
          <w:sz w:val="22"/>
          <w:szCs w:val="22"/>
        </w:rPr>
      </w:pPr>
      <w:r>
        <w:rPr>
          <w:sz w:val="22"/>
          <w:szCs w:val="22"/>
        </w:rPr>
        <w:t>Collaborer au développement de la politique de santé de la structure professionnelle dans laquelle il exerce sa mission ;</w:t>
      </w:r>
    </w:p>
    <w:p>
      <w:pPr>
        <w:pStyle w:val="NormalWeb"/>
        <w:numPr>
          <w:ilvl w:val="0"/>
          <w:numId w:val="14"/>
        </w:numPr>
        <w:shd w:val="clear" w:color="auto" w:fill="FFFFFF"/>
        <w:spacing w:after="0"/>
        <w:jc w:val="both"/>
        <w:rPr>
          <w:sz w:val="22"/>
          <w:szCs w:val="22"/>
        </w:rPr>
      </w:pPr>
      <w:r>
        <w:rPr>
          <w:sz w:val="22"/>
          <w:szCs w:val="22"/>
        </w:rPr>
        <w:t>Assurer une communication de qualité par la transmission d’informations, la concertation tant en interne qu’en externe, et ce dans le respect de la confidentialité ;</w:t>
      </w:r>
    </w:p>
    <w:p>
      <w:pPr>
        <w:pStyle w:val="Listepuces2"/>
        <w:numPr>
          <w:ilvl w:val="0"/>
          <w:numId w:val="14"/>
        </w:numPr>
        <w:shd w:val="clear" w:color="auto" w:fill="FFFFFF"/>
        <w:rPr>
          <w:sz w:val="22"/>
          <w:szCs w:val="22"/>
        </w:rPr>
      </w:pPr>
      <w:r>
        <w:rPr>
          <w:sz w:val="22"/>
          <w:szCs w:val="22"/>
        </w:rPr>
        <w:t>Superviser l’accueil et l’encadrement des stagiaires, volontaires, … ;</w:t>
      </w:r>
    </w:p>
    <w:p>
      <w:pPr>
        <w:pStyle w:val="NormalWeb"/>
        <w:numPr>
          <w:ilvl w:val="0"/>
          <w:numId w:val="14"/>
        </w:numPr>
        <w:shd w:val="clear" w:color="auto" w:fill="FFFFFF"/>
        <w:spacing w:after="0"/>
        <w:jc w:val="both"/>
        <w:rPr>
          <w:sz w:val="22"/>
          <w:szCs w:val="22"/>
        </w:rPr>
      </w:pPr>
      <w:r>
        <w:rPr>
          <w:sz w:val="22"/>
          <w:szCs w:val="22"/>
        </w:rPr>
        <w:t>Favoriser la collaboration avec différents partenaires intra et extra muros pour assurer la continuité de la prise en charge ;</w:t>
      </w:r>
    </w:p>
    <w:p>
      <w:pPr>
        <w:pStyle w:val="NormalWeb"/>
        <w:numPr>
          <w:ilvl w:val="0"/>
          <w:numId w:val="14"/>
        </w:numPr>
        <w:shd w:val="clear" w:color="auto" w:fill="FFFFFF"/>
        <w:spacing w:after="0"/>
        <w:jc w:val="both"/>
        <w:rPr>
          <w:sz w:val="22"/>
          <w:szCs w:val="22"/>
        </w:rPr>
      </w:pPr>
      <w:r>
        <w:rPr>
          <w:sz w:val="22"/>
          <w:szCs w:val="22"/>
        </w:rPr>
        <w:t>Contribuer à la recherche et au développement de la qualité ;</w:t>
      </w:r>
    </w:p>
    <w:p>
      <w:pPr>
        <w:pStyle w:val="NormalWeb"/>
        <w:shd w:val="clear" w:color="auto" w:fill="FFFFFF"/>
        <w:spacing w:after="0"/>
        <w:jc w:val="both"/>
        <w:rPr>
          <w:sz w:val="22"/>
          <w:szCs w:val="22"/>
        </w:rPr>
      </w:pPr>
    </w:p>
    <w:p>
      <w:pPr>
        <w:numPr>
          <w:ilvl w:val="0"/>
          <w:numId w:val="15"/>
        </w:numPr>
        <w:jc w:val="both"/>
        <w:rPr>
          <w:sz w:val="22"/>
          <w:szCs w:val="22"/>
        </w:rPr>
      </w:pPr>
      <w:r>
        <w:rPr>
          <w:sz w:val="22"/>
          <w:szCs w:val="22"/>
        </w:rPr>
        <w:t>Dans son rôle de coordinateur des soins</w:t>
      </w:r>
    </w:p>
    <w:p>
      <w:pPr>
        <w:pStyle w:val="Listepuces2"/>
        <w:numPr>
          <w:ilvl w:val="0"/>
          <w:numId w:val="14"/>
        </w:numPr>
        <w:shd w:val="clear" w:color="auto" w:fill="FFFFFF"/>
        <w:rPr>
          <w:sz w:val="22"/>
          <w:szCs w:val="22"/>
        </w:rPr>
      </w:pPr>
      <w:r>
        <w:rPr>
          <w:sz w:val="22"/>
          <w:szCs w:val="22"/>
        </w:rPr>
        <w:t>Assurer l’organisation des prises en charge des bénéficiaires ;</w:t>
      </w:r>
    </w:p>
    <w:p>
      <w:pPr>
        <w:pStyle w:val="Listepuces2"/>
        <w:numPr>
          <w:ilvl w:val="0"/>
          <w:numId w:val="14"/>
        </w:numPr>
        <w:shd w:val="clear" w:color="auto" w:fill="FFFFFF"/>
        <w:rPr>
          <w:sz w:val="22"/>
          <w:szCs w:val="22"/>
        </w:rPr>
      </w:pPr>
      <w:r>
        <w:rPr>
          <w:sz w:val="22"/>
          <w:szCs w:val="22"/>
        </w:rPr>
        <w:t>Veiller à la qualité et la continuité des soins donnés par son équipe ;</w:t>
      </w:r>
    </w:p>
    <w:p>
      <w:pPr>
        <w:pStyle w:val="NormalWeb"/>
        <w:shd w:val="clear" w:color="auto" w:fill="FFFFFF"/>
        <w:spacing w:after="0"/>
        <w:jc w:val="both"/>
        <w:rPr>
          <w:sz w:val="22"/>
          <w:szCs w:val="22"/>
        </w:rPr>
      </w:pPr>
    </w:p>
    <w:p>
      <w:pPr>
        <w:numPr>
          <w:ilvl w:val="0"/>
          <w:numId w:val="15"/>
        </w:numPr>
        <w:jc w:val="both"/>
        <w:rPr>
          <w:sz w:val="22"/>
          <w:szCs w:val="22"/>
        </w:rPr>
      </w:pPr>
      <w:r>
        <w:rPr>
          <w:sz w:val="22"/>
          <w:szCs w:val="22"/>
        </w:rPr>
        <w:t>Dans  son rôle de gestionnaire des ressources humaines</w:t>
      </w:r>
    </w:p>
    <w:p>
      <w:pPr>
        <w:pStyle w:val="Listepuces2"/>
        <w:numPr>
          <w:ilvl w:val="0"/>
          <w:numId w:val="14"/>
        </w:numPr>
        <w:shd w:val="clear" w:color="auto" w:fill="FFFFFF"/>
        <w:rPr>
          <w:sz w:val="22"/>
          <w:szCs w:val="22"/>
        </w:rPr>
      </w:pPr>
      <w:r>
        <w:rPr>
          <w:sz w:val="22"/>
          <w:szCs w:val="22"/>
        </w:rPr>
        <w:t>Déterminer les besoins nécessaires au fonctionnement du service tant sur la plan qualitatif que quantitatif ;</w:t>
      </w:r>
    </w:p>
    <w:p>
      <w:pPr>
        <w:pStyle w:val="Listepuces2"/>
        <w:numPr>
          <w:ilvl w:val="0"/>
          <w:numId w:val="14"/>
        </w:numPr>
        <w:shd w:val="clear" w:color="auto" w:fill="FFFFFF"/>
        <w:rPr>
          <w:sz w:val="22"/>
          <w:szCs w:val="22"/>
        </w:rPr>
      </w:pPr>
      <w:r>
        <w:rPr>
          <w:sz w:val="22"/>
          <w:szCs w:val="22"/>
        </w:rPr>
        <w:t>Assurer une planification optimale du temps de travail du personnel ;</w:t>
      </w:r>
    </w:p>
    <w:p>
      <w:pPr>
        <w:pStyle w:val="Listepuces2"/>
        <w:numPr>
          <w:ilvl w:val="0"/>
          <w:numId w:val="14"/>
        </w:numPr>
        <w:shd w:val="clear" w:color="auto" w:fill="FFFFFF"/>
        <w:rPr>
          <w:sz w:val="22"/>
          <w:szCs w:val="22"/>
        </w:rPr>
      </w:pPr>
      <w:r>
        <w:rPr>
          <w:sz w:val="22"/>
          <w:szCs w:val="22"/>
        </w:rPr>
        <w:t>Instaurer et garantir un climat propice à la qualité du travail de l’équipe ;</w:t>
      </w:r>
    </w:p>
    <w:p>
      <w:pPr>
        <w:pStyle w:val="Listepuces2"/>
        <w:numPr>
          <w:ilvl w:val="0"/>
          <w:numId w:val="14"/>
        </w:numPr>
        <w:shd w:val="clear" w:color="auto" w:fill="FFFFFF"/>
        <w:rPr>
          <w:sz w:val="22"/>
          <w:szCs w:val="22"/>
        </w:rPr>
      </w:pPr>
      <w:r>
        <w:rPr>
          <w:sz w:val="22"/>
          <w:szCs w:val="22"/>
        </w:rPr>
        <w:t>Assurer le suivi, le soutien, la supervision, l’évaluation des membres de son équipe ;</w:t>
      </w:r>
    </w:p>
    <w:p>
      <w:pPr>
        <w:pStyle w:val="Listepuces2"/>
        <w:numPr>
          <w:ilvl w:val="0"/>
          <w:numId w:val="14"/>
        </w:numPr>
        <w:shd w:val="clear" w:color="auto" w:fill="FFFFFF"/>
        <w:rPr>
          <w:sz w:val="22"/>
          <w:szCs w:val="22"/>
        </w:rPr>
      </w:pPr>
      <w:r>
        <w:rPr>
          <w:sz w:val="22"/>
          <w:szCs w:val="22"/>
        </w:rPr>
        <w:t>Favoriser le développement des compétences en promouvant et en intégrant une dynamique de formation continuée ;</w:t>
      </w:r>
    </w:p>
    <w:p>
      <w:pPr>
        <w:pStyle w:val="Listepuces2"/>
        <w:numPr>
          <w:ilvl w:val="0"/>
          <w:numId w:val="0"/>
        </w:numPr>
        <w:shd w:val="clear" w:color="auto" w:fill="FFFFFF"/>
        <w:ind w:left="360"/>
        <w:rPr>
          <w:sz w:val="22"/>
          <w:szCs w:val="22"/>
        </w:rPr>
      </w:pPr>
    </w:p>
    <w:p>
      <w:pPr>
        <w:numPr>
          <w:ilvl w:val="0"/>
          <w:numId w:val="15"/>
        </w:numPr>
        <w:jc w:val="both"/>
        <w:rPr>
          <w:sz w:val="22"/>
          <w:szCs w:val="22"/>
        </w:rPr>
      </w:pPr>
      <w:r>
        <w:rPr>
          <w:sz w:val="22"/>
          <w:szCs w:val="22"/>
        </w:rPr>
        <w:t>Dans son rôle de gestionnaire des moyens matériels</w:t>
      </w:r>
    </w:p>
    <w:p>
      <w:pPr>
        <w:pStyle w:val="Listepuces2"/>
        <w:numPr>
          <w:ilvl w:val="0"/>
          <w:numId w:val="14"/>
        </w:numPr>
        <w:shd w:val="clear" w:color="auto" w:fill="FFFFFF"/>
        <w:rPr>
          <w:sz w:val="22"/>
          <w:szCs w:val="22"/>
        </w:rPr>
      </w:pPr>
      <w:r>
        <w:rPr>
          <w:sz w:val="22"/>
          <w:szCs w:val="22"/>
        </w:rPr>
        <w:t>Assurer la gestion optimale des locaux et des matériels du service ;</w:t>
      </w:r>
    </w:p>
    <w:p>
      <w:pPr>
        <w:pStyle w:val="Listepuces2"/>
        <w:numPr>
          <w:ilvl w:val="0"/>
          <w:numId w:val="14"/>
        </w:numPr>
        <w:shd w:val="clear" w:color="auto" w:fill="FFFFFF"/>
        <w:rPr>
          <w:sz w:val="22"/>
          <w:szCs w:val="22"/>
        </w:rPr>
      </w:pPr>
      <w:r>
        <w:rPr>
          <w:sz w:val="22"/>
          <w:szCs w:val="22"/>
        </w:rPr>
        <w:t>Veiller à l’approvisionnement des stocks nécessaires à la qualité des prestations ;</w:t>
      </w:r>
    </w:p>
    <w:p>
      <w:pPr>
        <w:pStyle w:val="Listepuces2"/>
        <w:numPr>
          <w:ilvl w:val="0"/>
          <w:numId w:val="14"/>
        </w:numPr>
        <w:shd w:val="clear" w:color="auto" w:fill="FFFFFF"/>
        <w:rPr>
          <w:sz w:val="22"/>
          <w:szCs w:val="22"/>
        </w:rPr>
      </w:pPr>
      <w:r>
        <w:rPr>
          <w:sz w:val="22"/>
          <w:szCs w:val="22"/>
        </w:rPr>
        <w:t xml:space="preserve">Veiller à la gestion efficiente des dépenses de son service et à l’affectation du budget de l’unité. </w:t>
      </w:r>
    </w:p>
    <w:p>
      <w:pPr>
        <w:pStyle w:val="Titre2"/>
      </w:pPr>
      <w:r>
        <w:t>DEBOUCHES</w:t>
      </w:r>
    </w:p>
    <w:p>
      <w:pPr>
        <w:pStyle w:val="Listepuces2"/>
        <w:rPr>
          <w:sz w:val="22"/>
          <w:szCs w:val="22"/>
        </w:rPr>
      </w:pPr>
      <w:r>
        <w:rPr>
          <w:sz w:val="22"/>
          <w:szCs w:val="22"/>
        </w:rPr>
        <w:t>Secteur hospitalier ;</w:t>
      </w:r>
    </w:p>
    <w:p>
      <w:pPr>
        <w:pStyle w:val="Listepuces2"/>
        <w:rPr>
          <w:sz w:val="22"/>
          <w:szCs w:val="22"/>
        </w:rPr>
      </w:pPr>
      <w:r>
        <w:rPr>
          <w:sz w:val="22"/>
          <w:szCs w:val="22"/>
        </w:rPr>
        <w:t>Secteur des soins à domicile ;</w:t>
      </w:r>
    </w:p>
    <w:p>
      <w:pPr>
        <w:pStyle w:val="Listepuces2"/>
        <w:rPr>
          <w:sz w:val="22"/>
          <w:szCs w:val="22"/>
        </w:rPr>
      </w:pPr>
      <w:r>
        <w:rPr>
          <w:sz w:val="22"/>
          <w:szCs w:val="22"/>
        </w:rPr>
        <w:t>Structures pour personnes âgées : maisons de repos, maisons de repos et de soins,…</w:t>
      </w:r>
    </w:p>
    <w:p>
      <w:pPr>
        <w:pStyle w:val="Listepuces2"/>
        <w:rPr>
          <w:sz w:val="22"/>
          <w:szCs w:val="22"/>
        </w:rPr>
      </w:pPr>
      <w:r>
        <w:rPr>
          <w:sz w:val="22"/>
          <w:szCs w:val="22"/>
        </w:rPr>
        <w:t>Institution de réadaptation fonctionnelle ;</w:t>
      </w:r>
    </w:p>
    <w:p>
      <w:pPr>
        <w:pStyle w:val="Listepuces2"/>
        <w:rPr>
          <w:b/>
          <w:sz w:val="22"/>
          <w:szCs w:val="22"/>
        </w:rPr>
      </w:pPr>
      <w:r>
        <w:rPr>
          <w:b/>
          <w:sz w:val="22"/>
          <w:szCs w:val="22"/>
        </w:rPr>
        <w:t>…</w:t>
      </w:r>
    </w:p>
    <w:p>
      <w:pPr>
        <w:pStyle w:val="Listepuces2"/>
        <w:numPr>
          <w:ilvl w:val="0"/>
          <w:numId w:val="0"/>
        </w:numPr>
        <w:ind w:left="641" w:hanging="357"/>
        <w:rPr>
          <w:sz w:val="20"/>
          <w:szCs w:val="20"/>
        </w:rPr>
      </w:pPr>
    </w:p>
    <w:p>
      <w:pPr>
        <w:pStyle w:val="Listepuces2"/>
        <w:numPr>
          <w:ilvl w:val="0"/>
          <w:numId w:val="0"/>
        </w:numPr>
        <w:ind w:left="641" w:hanging="357"/>
        <w:rPr>
          <w:sz w:val="20"/>
          <w:szCs w:val="20"/>
        </w:rPr>
      </w:pPr>
    </w:p>
    <w:sectPr>
      <w:pgSz w:w="12240" w:h="15840"/>
      <w:pgMar w:top="1134" w:right="1325" w:bottom="1134" w:left="709"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Serif">
    <w:panose1 w:val="040005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262966214"/>
      <w:docPartObj>
        <w:docPartGallery w:val="Page Numbers (Bottom of Page)"/>
        <w:docPartUnique/>
      </w:docPartObj>
    </w:sdtPr>
    <w:sdtContent>
      <w:sdt>
        <w:sdtPr>
          <w:rPr>
            <w:sz w:val="18"/>
            <w:szCs w:val="18"/>
          </w:rPr>
          <w:id w:val="-1769616900"/>
          <w:docPartObj>
            <w:docPartGallery w:val="Page Numbers (Top of Page)"/>
            <w:docPartUnique/>
          </w:docPartObj>
        </w:sdtPr>
        <w:sdtContent>
          <w:p>
            <w:pPr>
              <w:pStyle w:val="Pieddepage"/>
              <w:jc w:val="right"/>
              <w:rPr>
                <w:sz w:val="18"/>
                <w:szCs w:val="18"/>
              </w:rPr>
            </w:pPr>
            <w:r>
              <w:rPr>
                <w:sz w:val="18"/>
                <w:szCs w:val="18"/>
              </w:rPr>
              <w:t>8ter – Section – Bachelier de spécialisation : Cadre de santé</w:t>
            </w:r>
            <w:r>
              <w:rPr>
                <w:sz w:val="18"/>
                <w:szCs w:val="18"/>
              </w:rPr>
              <w:tab/>
            </w:r>
            <w:r>
              <w:rPr>
                <w:sz w:val="18"/>
                <w:szCs w:val="18"/>
              </w:rPr>
              <w:tab/>
              <w:t xml:space="preserve">Page </w:t>
            </w:r>
            <w:r>
              <w:rPr>
                <w:bCs/>
                <w:sz w:val="18"/>
                <w:szCs w:val="18"/>
              </w:rPr>
              <w:fldChar w:fldCharType="begin"/>
            </w:r>
            <w:r>
              <w:rPr>
                <w:bCs/>
                <w:sz w:val="18"/>
                <w:szCs w:val="18"/>
              </w:rPr>
              <w:instrText>PAGE</w:instrText>
            </w:r>
            <w:r>
              <w:rPr>
                <w:bCs/>
                <w:sz w:val="18"/>
                <w:szCs w:val="18"/>
              </w:rPr>
              <w:fldChar w:fldCharType="separate"/>
            </w:r>
            <w:r>
              <w:rPr>
                <w:bCs/>
                <w:noProof/>
                <w:sz w:val="18"/>
                <w:szCs w:val="18"/>
              </w:rPr>
              <w:t>8</w:t>
            </w:r>
            <w:r>
              <w:rPr>
                <w:bCs/>
                <w:sz w:val="18"/>
                <w:szCs w:val="18"/>
              </w:rPr>
              <w:fldChar w:fldCharType="end"/>
            </w:r>
            <w:r>
              <w:rPr>
                <w:sz w:val="18"/>
                <w:szCs w:val="18"/>
              </w:rPr>
              <w:t xml:space="preserve"> sur </w:t>
            </w:r>
            <w:r>
              <w:rPr>
                <w:bCs/>
                <w:sz w:val="18"/>
                <w:szCs w:val="18"/>
              </w:rPr>
              <w:fldChar w:fldCharType="begin"/>
            </w:r>
            <w:r>
              <w:rPr>
                <w:bCs/>
                <w:sz w:val="18"/>
                <w:szCs w:val="18"/>
              </w:rPr>
              <w:instrText>NUMPAGES</w:instrText>
            </w:r>
            <w:r>
              <w:rPr>
                <w:bCs/>
                <w:sz w:val="18"/>
                <w:szCs w:val="18"/>
              </w:rPr>
              <w:fldChar w:fldCharType="separate"/>
            </w:r>
            <w:r>
              <w:rPr>
                <w:bCs/>
                <w:noProof/>
                <w:sz w:val="18"/>
                <w:szCs w:val="18"/>
              </w:rPr>
              <w:t>8</w:t>
            </w:r>
            <w:r>
              <w:rPr>
                <w:bCs/>
                <w:sz w:val="18"/>
                <w:szCs w:val="18"/>
              </w:rPr>
              <w:fldChar w:fldCharType="end"/>
            </w:r>
          </w:p>
        </w:sdtContent>
      </w:sdt>
    </w:sdtContent>
  </w:sdt>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rPr>
          <w:lang w:val="fr-BE"/>
        </w:rPr>
      </w:pPr>
      <w:r>
        <w:rPr>
          <w:rStyle w:val="Appelnotedebasdep"/>
        </w:rPr>
        <w:footnoteRef/>
      </w:r>
      <w:r>
        <w:t xml:space="preserve"> </w:t>
      </w:r>
      <w:r>
        <w:rPr>
          <w:lang w:val="fr-BE"/>
        </w:rPr>
        <w:t>Le masculin est utilisé à titre épicène.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8pt;height:9.8pt" o:bullet="t">
        <v:imagedata r:id="rId1" o:title="BD14580_"/>
      </v:shape>
    </w:pict>
  </w:numPicBullet>
  <w:abstractNum w:abstractNumId="0" w15:restartNumberingAfterBreak="0">
    <w:nsid w:val="FFFFFF83"/>
    <w:multiLevelType w:val="singleLevel"/>
    <w:tmpl w:val="88E4F40E"/>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9816FE52"/>
    <w:lvl w:ilvl="0">
      <w:numFmt w:val="bullet"/>
      <w:lvlText w:val="*"/>
      <w:lvlJc w:val="left"/>
    </w:lvl>
  </w:abstractNum>
  <w:abstractNum w:abstractNumId="2" w15:restartNumberingAfterBreak="0">
    <w:nsid w:val="0FD042DD"/>
    <w:multiLevelType w:val="singleLevel"/>
    <w:tmpl w:val="C9DEE674"/>
    <w:lvl w:ilvl="0">
      <w:start w:val="1"/>
      <w:numFmt w:val="bullet"/>
      <w:lvlText w:val=""/>
      <w:lvlJc w:val="left"/>
      <w:pPr>
        <w:tabs>
          <w:tab w:val="num" w:pos="360"/>
        </w:tabs>
        <w:ind w:left="360" w:hanging="360"/>
      </w:pPr>
      <w:rPr>
        <w:rFonts w:ascii="Symbol" w:hAnsi="Symbol" w:cs="Symbol" w:hint="default"/>
        <w:color w:val="auto"/>
      </w:rPr>
    </w:lvl>
  </w:abstractNum>
  <w:abstractNum w:abstractNumId="3" w15:restartNumberingAfterBreak="0">
    <w:nsid w:val="11FC194D"/>
    <w:multiLevelType w:val="hybridMultilevel"/>
    <w:tmpl w:val="9D1A8FC4"/>
    <w:lvl w:ilvl="0" w:tplc="6C569232">
      <w:start w:val="1"/>
      <w:numFmt w:val="bullet"/>
      <w:lvlText w:val=""/>
      <w:lvlJc w:val="left"/>
      <w:pPr>
        <w:tabs>
          <w:tab w:val="num" w:pos="1571"/>
        </w:tabs>
        <w:ind w:left="1551" w:hanging="340"/>
      </w:pPr>
      <w:rPr>
        <w:rFonts w:ascii="Symbol" w:hAnsi="Symbol" w:hint="default"/>
        <w:sz w:val="18"/>
      </w:rPr>
    </w:lvl>
    <w:lvl w:ilvl="1" w:tplc="080C0003" w:tentative="1">
      <w:start w:val="1"/>
      <w:numFmt w:val="bullet"/>
      <w:lvlText w:val="o"/>
      <w:lvlJc w:val="left"/>
      <w:pPr>
        <w:ind w:left="2291" w:hanging="360"/>
      </w:pPr>
      <w:rPr>
        <w:rFonts w:ascii="Courier New" w:hAnsi="Courier New" w:cs="Courier New" w:hint="default"/>
      </w:rPr>
    </w:lvl>
    <w:lvl w:ilvl="2" w:tplc="080C0005" w:tentative="1">
      <w:start w:val="1"/>
      <w:numFmt w:val="bullet"/>
      <w:lvlText w:val=""/>
      <w:lvlJc w:val="left"/>
      <w:pPr>
        <w:ind w:left="3011" w:hanging="360"/>
      </w:pPr>
      <w:rPr>
        <w:rFonts w:ascii="Wingdings" w:hAnsi="Wingdings" w:hint="default"/>
      </w:rPr>
    </w:lvl>
    <w:lvl w:ilvl="3" w:tplc="080C0001" w:tentative="1">
      <w:start w:val="1"/>
      <w:numFmt w:val="bullet"/>
      <w:lvlText w:val=""/>
      <w:lvlJc w:val="left"/>
      <w:pPr>
        <w:ind w:left="3731" w:hanging="360"/>
      </w:pPr>
      <w:rPr>
        <w:rFonts w:ascii="Symbol" w:hAnsi="Symbol" w:hint="default"/>
      </w:rPr>
    </w:lvl>
    <w:lvl w:ilvl="4" w:tplc="080C0003" w:tentative="1">
      <w:start w:val="1"/>
      <w:numFmt w:val="bullet"/>
      <w:lvlText w:val="o"/>
      <w:lvlJc w:val="left"/>
      <w:pPr>
        <w:ind w:left="4451" w:hanging="360"/>
      </w:pPr>
      <w:rPr>
        <w:rFonts w:ascii="Courier New" w:hAnsi="Courier New" w:cs="Courier New" w:hint="default"/>
      </w:rPr>
    </w:lvl>
    <w:lvl w:ilvl="5" w:tplc="080C0005" w:tentative="1">
      <w:start w:val="1"/>
      <w:numFmt w:val="bullet"/>
      <w:lvlText w:val=""/>
      <w:lvlJc w:val="left"/>
      <w:pPr>
        <w:ind w:left="5171" w:hanging="360"/>
      </w:pPr>
      <w:rPr>
        <w:rFonts w:ascii="Wingdings" w:hAnsi="Wingdings" w:hint="default"/>
      </w:rPr>
    </w:lvl>
    <w:lvl w:ilvl="6" w:tplc="080C0001" w:tentative="1">
      <w:start w:val="1"/>
      <w:numFmt w:val="bullet"/>
      <w:lvlText w:val=""/>
      <w:lvlJc w:val="left"/>
      <w:pPr>
        <w:ind w:left="5891" w:hanging="360"/>
      </w:pPr>
      <w:rPr>
        <w:rFonts w:ascii="Symbol" w:hAnsi="Symbol" w:hint="default"/>
      </w:rPr>
    </w:lvl>
    <w:lvl w:ilvl="7" w:tplc="080C0003" w:tentative="1">
      <w:start w:val="1"/>
      <w:numFmt w:val="bullet"/>
      <w:lvlText w:val="o"/>
      <w:lvlJc w:val="left"/>
      <w:pPr>
        <w:ind w:left="6611" w:hanging="360"/>
      </w:pPr>
      <w:rPr>
        <w:rFonts w:ascii="Courier New" w:hAnsi="Courier New" w:cs="Courier New" w:hint="default"/>
      </w:rPr>
    </w:lvl>
    <w:lvl w:ilvl="8" w:tplc="080C0005" w:tentative="1">
      <w:start w:val="1"/>
      <w:numFmt w:val="bullet"/>
      <w:lvlText w:val=""/>
      <w:lvlJc w:val="left"/>
      <w:pPr>
        <w:ind w:left="7331" w:hanging="360"/>
      </w:pPr>
      <w:rPr>
        <w:rFonts w:ascii="Wingdings" w:hAnsi="Wingdings" w:hint="default"/>
      </w:rPr>
    </w:lvl>
  </w:abstractNum>
  <w:abstractNum w:abstractNumId="4" w15:restartNumberingAfterBreak="0">
    <w:nsid w:val="130C5B51"/>
    <w:multiLevelType w:val="hybridMultilevel"/>
    <w:tmpl w:val="08341FF8"/>
    <w:lvl w:ilvl="0" w:tplc="080C0001">
      <w:start w:val="1"/>
      <w:numFmt w:val="bullet"/>
      <w:lvlText w:val=""/>
      <w:lvlJc w:val="left"/>
      <w:pPr>
        <w:ind w:left="1571" w:hanging="360"/>
      </w:pPr>
      <w:rPr>
        <w:rFonts w:ascii="Symbol" w:hAnsi="Symbol" w:hint="default"/>
      </w:rPr>
    </w:lvl>
    <w:lvl w:ilvl="1" w:tplc="080C0003" w:tentative="1">
      <w:start w:val="1"/>
      <w:numFmt w:val="bullet"/>
      <w:lvlText w:val="o"/>
      <w:lvlJc w:val="left"/>
      <w:pPr>
        <w:ind w:left="2291" w:hanging="360"/>
      </w:pPr>
      <w:rPr>
        <w:rFonts w:ascii="Courier New" w:hAnsi="Courier New" w:cs="Courier New" w:hint="default"/>
      </w:rPr>
    </w:lvl>
    <w:lvl w:ilvl="2" w:tplc="080C0005" w:tentative="1">
      <w:start w:val="1"/>
      <w:numFmt w:val="bullet"/>
      <w:lvlText w:val=""/>
      <w:lvlJc w:val="left"/>
      <w:pPr>
        <w:ind w:left="3011" w:hanging="360"/>
      </w:pPr>
      <w:rPr>
        <w:rFonts w:ascii="Wingdings" w:hAnsi="Wingdings" w:hint="default"/>
      </w:rPr>
    </w:lvl>
    <w:lvl w:ilvl="3" w:tplc="080C0001" w:tentative="1">
      <w:start w:val="1"/>
      <w:numFmt w:val="bullet"/>
      <w:lvlText w:val=""/>
      <w:lvlJc w:val="left"/>
      <w:pPr>
        <w:ind w:left="3731" w:hanging="360"/>
      </w:pPr>
      <w:rPr>
        <w:rFonts w:ascii="Symbol" w:hAnsi="Symbol" w:hint="default"/>
      </w:rPr>
    </w:lvl>
    <w:lvl w:ilvl="4" w:tplc="080C0003" w:tentative="1">
      <w:start w:val="1"/>
      <w:numFmt w:val="bullet"/>
      <w:lvlText w:val="o"/>
      <w:lvlJc w:val="left"/>
      <w:pPr>
        <w:ind w:left="4451" w:hanging="360"/>
      </w:pPr>
      <w:rPr>
        <w:rFonts w:ascii="Courier New" w:hAnsi="Courier New" w:cs="Courier New" w:hint="default"/>
      </w:rPr>
    </w:lvl>
    <w:lvl w:ilvl="5" w:tplc="080C0005" w:tentative="1">
      <w:start w:val="1"/>
      <w:numFmt w:val="bullet"/>
      <w:lvlText w:val=""/>
      <w:lvlJc w:val="left"/>
      <w:pPr>
        <w:ind w:left="5171" w:hanging="360"/>
      </w:pPr>
      <w:rPr>
        <w:rFonts w:ascii="Wingdings" w:hAnsi="Wingdings" w:hint="default"/>
      </w:rPr>
    </w:lvl>
    <w:lvl w:ilvl="6" w:tplc="080C0001" w:tentative="1">
      <w:start w:val="1"/>
      <w:numFmt w:val="bullet"/>
      <w:lvlText w:val=""/>
      <w:lvlJc w:val="left"/>
      <w:pPr>
        <w:ind w:left="5891" w:hanging="360"/>
      </w:pPr>
      <w:rPr>
        <w:rFonts w:ascii="Symbol" w:hAnsi="Symbol" w:hint="default"/>
      </w:rPr>
    </w:lvl>
    <w:lvl w:ilvl="7" w:tplc="080C0003" w:tentative="1">
      <w:start w:val="1"/>
      <w:numFmt w:val="bullet"/>
      <w:lvlText w:val="o"/>
      <w:lvlJc w:val="left"/>
      <w:pPr>
        <w:ind w:left="6611" w:hanging="360"/>
      </w:pPr>
      <w:rPr>
        <w:rFonts w:ascii="Courier New" w:hAnsi="Courier New" w:cs="Courier New" w:hint="default"/>
      </w:rPr>
    </w:lvl>
    <w:lvl w:ilvl="8" w:tplc="080C0005" w:tentative="1">
      <w:start w:val="1"/>
      <w:numFmt w:val="bullet"/>
      <w:lvlText w:val=""/>
      <w:lvlJc w:val="left"/>
      <w:pPr>
        <w:ind w:left="7331" w:hanging="360"/>
      </w:pPr>
      <w:rPr>
        <w:rFonts w:ascii="Wingdings" w:hAnsi="Wingdings" w:hint="default"/>
      </w:rPr>
    </w:lvl>
  </w:abstractNum>
  <w:abstractNum w:abstractNumId="5" w15:restartNumberingAfterBreak="0">
    <w:nsid w:val="2E8C63DE"/>
    <w:multiLevelType w:val="multilevel"/>
    <w:tmpl w:val="F0081C28"/>
    <w:lvl w:ilvl="0">
      <w:start w:val="1"/>
      <w:numFmt w:val="none"/>
      <w:lvlText w:val=""/>
      <w:legacy w:legacy="1" w:legacySpace="120" w:legacyIndent="360"/>
      <w:lvlJc w:val="left"/>
      <w:pPr>
        <w:ind w:left="360" w:hanging="360"/>
      </w:pPr>
      <w:rPr>
        <w:rFonts w:ascii="Symbol" w:hAnsi="Symbol" w:hint="default"/>
        <w:sz w:val="22"/>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33D06B65"/>
    <w:multiLevelType w:val="hybridMultilevel"/>
    <w:tmpl w:val="BA529652"/>
    <w:lvl w:ilvl="0" w:tplc="FC24BD5A">
      <w:numFmt w:val="bullet"/>
      <w:lvlText w:val=""/>
      <w:lvlJc w:val="left"/>
      <w:pPr>
        <w:tabs>
          <w:tab w:val="num" w:pos="720"/>
        </w:tabs>
        <w:ind w:left="720" w:hanging="360"/>
      </w:pPr>
      <w:rPr>
        <w:rFonts w:ascii="Symbol" w:hAnsi="Symbol" w:cs="Times New Roman" w:hint="default"/>
        <w:sz w:val="22"/>
        <w:szCs w:val="22"/>
      </w:rPr>
    </w:lvl>
    <w:lvl w:ilvl="1" w:tplc="A6604748">
      <w:start w:val="1"/>
      <w:numFmt w:val="bullet"/>
      <w:lvlText w:val=""/>
      <w:lvlJc w:val="left"/>
      <w:pPr>
        <w:tabs>
          <w:tab w:val="num" w:pos="1440"/>
        </w:tabs>
        <w:ind w:left="1440" w:hanging="360"/>
      </w:pPr>
      <w:rPr>
        <w:rFonts w:ascii="Wingdings" w:eastAsia="Times New Roman" w:hAnsi="Wingdings" w:cs="Times New Roman" w:hint="default"/>
      </w:rPr>
    </w:lvl>
    <w:lvl w:ilvl="2" w:tplc="52448800">
      <w:numFmt w:val="bullet"/>
      <w:lvlText w:val=""/>
      <w:lvlJc w:val="left"/>
      <w:pPr>
        <w:tabs>
          <w:tab w:val="num" w:pos="2160"/>
        </w:tabs>
        <w:ind w:left="2160" w:hanging="360"/>
      </w:pPr>
      <w:rPr>
        <w:rFonts w:ascii="Wingdings" w:eastAsia="Times New Roman" w:hAnsi="Wingdings" w:cs="Times New Roman"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297970"/>
    <w:multiLevelType w:val="multilevel"/>
    <w:tmpl w:val="08341FF8"/>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8" w15:restartNumberingAfterBreak="0">
    <w:nsid w:val="3AA21EA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0845941"/>
    <w:multiLevelType w:val="hybridMultilevel"/>
    <w:tmpl w:val="9FA2A5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AE3F42"/>
    <w:multiLevelType w:val="hybridMultilevel"/>
    <w:tmpl w:val="30349B3C"/>
    <w:lvl w:ilvl="0" w:tplc="28BADE3E">
      <w:start w:val="1"/>
      <w:numFmt w:val="upperRoman"/>
      <w:lvlText w:val="%1."/>
      <w:lvlJc w:val="left"/>
      <w:pPr>
        <w:tabs>
          <w:tab w:val="num" w:pos="1080"/>
        </w:tabs>
        <w:ind w:left="1080" w:hanging="720"/>
      </w:pPr>
      <w:rPr>
        <w:rFonts w:hint="default"/>
        <w:i/>
      </w:rPr>
    </w:lvl>
    <w:lvl w:ilvl="1" w:tplc="C6AE7AEC">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449E2E58"/>
    <w:multiLevelType w:val="hybridMultilevel"/>
    <w:tmpl w:val="5E125404"/>
    <w:lvl w:ilvl="0" w:tplc="C74A03E6">
      <w:start w:val="1"/>
      <w:numFmt w:val="bullet"/>
      <w:lvlText w:val=""/>
      <w:lvlJc w:val="left"/>
      <w:pPr>
        <w:tabs>
          <w:tab w:val="num" w:pos="720"/>
        </w:tabs>
        <w:ind w:left="720" w:hanging="360"/>
      </w:pPr>
      <w:rPr>
        <w:rFonts w:ascii="Wingdings" w:eastAsia="Times New Roman" w:hAnsi="Wingdings" w:cs="Times New Roman" w:hint="default"/>
      </w:rPr>
    </w:lvl>
    <w:lvl w:ilvl="1" w:tplc="7EBA228C">
      <w:numFmt w:val="bullet"/>
      <w:lvlText w:val=""/>
      <w:lvlJc w:val="left"/>
      <w:pPr>
        <w:tabs>
          <w:tab w:val="num" w:pos="1440"/>
        </w:tabs>
        <w:ind w:left="1440" w:hanging="360"/>
      </w:pPr>
      <w:rPr>
        <w:rFonts w:ascii="Symbol" w:hAnsi="Symbol" w:cs="Times New Roman" w:hint="default"/>
        <w:color w:val="auto"/>
        <w:sz w:val="14"/>
        <w:szCs w:val="14"/>
      </w:rPr>
    </w:lvl>
    <w:lvl w:ilvl="2" w:tplc="52448800">
      <w:numFmt w:val="bullet"/>
      <w:lvlText w:val=""/>
      <w:lvlJc w:val="left"/>
      <w:pPr>
        <w:tabs>
          <w:tab w:val="num" w:pos="2160"/>
        </w:tabs>
        <w:ind w:left="2160" w:hanging="360"/>
      </w:pPr>
      <w:rPr>
        <w:rFonts w:ascii="Wingdings" w:eastAsia="Times New Roman" w:hAnsi="Wingdings" w:cs="Times New Roman"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5872246"/>
    <w:multiLevelType w:val="singleLevel"/>
    <w:tmpl w:val="F2A41CB6"/>
    <w:lvl w:ilvl="0">
      <w:start w:val="1"/>
      <w:numFmt w:val="upperRoman"/>
      <w:pStyle w:val="Titre2"/>
      <w:lvlText w:val="%1."/>
      <w:lvlJc w:val="left"/>
      <w:pPr>
        <w:tabs>
          <w:tab w:val="num" w:pos="720"/>
        </w:tabs>
        <w:ind w:left="360" w:hanging="360"/>
      </w:pPr>
    </w:lvl>
  </w:abstractNum>
  <w:abstractNum w:abstractNumId="13" w15:restartNumberingAfterBreak="0">
    <w:nsid w:val="53BD4E77"/>
    <w:multiLevelType w:val="hybridMultilevel"/>
    <w:tmpl w:val="BC103AA6"/>
    <w:lvl w:ilvl="0" w:tplc="6C569232">
      <w:start w:val="1"/>
      <w:numFmt w:val="bullet"/>
      <w:lvlText w:val=""/>
      <w:lvlJc w:val="left"/>
      <w:pPr>
        <w:tabs>
          <w:tab w:val="num" w:pos="360"/>
        </w:tabs>
        <w:ind w:left="340" w:hanging="340"/>
      </w:pPr>
      <w:rPr>
        <w:rFonts w:ascii="Symbol" w:hAnsi="Symbol" w:hint="default"/>
        <w:sz w:val="18"/>
      </w:rPr>
    </w:lvl>
    <w:lvl w:ilvl="1" w:tplc="040C0003" w:tentative="1">
      <w:start w:val="1"/>
      <w:numFmt w:val="bullet"/>
      <w:lvlText w:val="o"/>
      <w:lvlJc w:val="left"/>
      <w:pPr>
        <w:tabs>
          <w:tab w:val="num" w:pos="589"/>
        </w:tabs>
        <w:ind w:left="589" w:hanging="360"/>
      </w:pPr>
      <w:rPr>
        <w:rFonts w:ascii="Courier New" w:hAnsi="Courier New" w:cs="Courier New" w:hint="default"/>
      </w:rPr>
    </w:lvl>
    <w:lvl w:ilvl="2" w:tplc="040C0005" w:tentative="1">
      <w:start w:val="1"/>
      <w:numFmt w:val="bullet"/>
      <w:lvlText w:val=""/>
      <w:lvlJc w:val="left"/>
      <w:pPr>
        <w:tabs>
          <w:tab w:val="num" w:pos="1309"/>
        </w:tabs>
        <w:ind w:left="1309" w:hanging="360"/>
      </w:pPr>
      <w:rPr>
        <w:rFonts w:ascii="Wingdings" w:hAnsi="Wingdings" w:hint="default"/>
      </w:rPr>
    </w:lvl>
    <w:lvl w:ilvl="3" w:tplc="040C0001" w:tentative="1">
      <w:start w:val="1"/>
      <w:numFmt w:val="bullet"/>
      <w:lvlText w:val=""/>
      <w:lvlJc w:val="left"/>
      <w:pPr>
        <w:tabs>
          <w:tab w:val="num" w:pos="2029"/>
        </w:tabs>
        <w:ind w:left="2029" w:hanging="360"/>
      </w:pPr>
      <w:rPr>
        <w:rFonts w:ascii="Symbol" w:hAnsi="Symbol" w:hint="default"/>
      </w:rPr>
    </w:lvl>
    <w:lvl w:ilvl="4" w:tplc="040C0003" w:tentative="1">
      <w:start w:val="1"/>
      <w:numFmt w:val="bullet"/>
      <w:lvlText w:val="o"/>
      <w:lvlJc w:val="left"/>
      <w:pPr>
        <w:tabs>
          <w:tab w:val="num" w:pos="2749"/>
        </w:tabs>
        <w:ind w:left="2749" w:hanging="360"/>
      </w:pPr>
      <w:rPr>
        <w:rFonts w:ascii="Courier New" w:hAnsi="Courier New" w:cs="Courier New" w:hint="default"/>
      </w:rPr>
    </w:lvl>
    <w:lvl w:ilvl="5" w:tplc="040C0005" w:tentative="1">
      <w:start w:val="1"/>
      <w:numFmt w:val="bullet"/>
      <w:lvlText w:val=""/>
      <w:lvlJc w:val="left"/>
      <w:pPr>
        <w:tabs>
          <w:tab w:val="num" w:pos="3469"/>
        </w:tabs>
        <w:ind w:left="3469" w:hanging="360"/>
      </w:pPr>
      <w:rPr>
        <w:rFonts w:ascii="Wingdings" w:hAnsi="Wingdings" w:hint="default"/>
      </w:rPr>
    </w:lvl>
    <w:lvl w:ilvl="6" w:tplc="040C0001" w:tentative="1">
      <w:start w:val="1"/>
      <w:numFmt w:val="bullet"/>
      <w:lvlText w:val=""/>
      <w:lvlJc w:val="left"/>
      <w:pPr>
        <w:tabs>
          <w:tab w:val="num" w:pos="4189"/>
        </w:tabs>
        <w:ind w:left="4189" w:hanging="360"/>
      </w:pPr>
      <w:rPr>
        <w:rFonts w:ascii="Symbol" w:hAnsi="Symbol" w:hint="default"/>
      </w:rPr>
    </w:lvl>
    <w:lvl w:ilvl="7" w:tplc="040C0003" w:tentative="1">
      <w:start w:val="1"/>
      <w:numFmt w:val="bullet"/>
      <w:lvlText w:val="o"/>
      <w:lvlJc w:val="left"/>
      <w:pPr>
        <w:tabs>
          <w:tab w:val="num" w:pos="4909"/>
        </w:tabs>
        <w:ind w:left="4909" w:hanging="360"/>
      </w:pPr>
      <w:rPr>
        <w:rFonts w:ascii="Courier New" w:hAnsi="Courier New" w:cs="Courier New" w:hint="default"/>
      </w:rPr>
    </w:lvl>
    <w:lvl w:ilvl="8" w:tplc="040C0005" w:tentative="1">
      <w:start w:val="1"/>
      <w:numFmt w:val="bullet"/>
      <w:lvlText w:val=""/>
      <w:lvlJc w:val="left"/>
      <w:pPr>
        <w:tabs>
          <w:tab w:val="num" w:pos="5629"/>
        </w:tabs>
        <w:ind w:left="5629" w:hanging="360"/>
      </w:pPr>
      <w:rPr>
        <w:rFonts w:ascii="Wingdings" w:hAnsi="Wingdings" w:hint="default"/>
      </w:rPr>
    </w:lvl>
  </w:abstractNum>
  <w:abstractNum w:abstractNumId="14" w15:restartNumberingAfterBreak="0">
    <w:nsid w:val="6BAC6A41"/>
    <w:multiLevelType w:val="hybridMultilevel"/>
    <w:tmpl w:val="67D2836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D2B52DD"/>
    <w:multiLevelType w:val="hybridMultilevel"/>
    <w:tmpl w:val="84ECDCD4"/>
    <w:lvl w:ilvl="0" w:tplc="C74A03E6">
      <w:start w:val="1"/>
      <w:numFmt w:val="bullet"/>
      <w:lvlText w:val=""/>
      <w:lvlJc w:val="left"/>
      <w:pPr>
        <w:tabs>
          <w:tab w:val="num" w:pos="720"/>
        </w:tabs>
        <w:ind w:left="720" w:hanging="360"/>
      </w:pPr>
      <w:rPr>
        <w:rFonts w:ascii="Wingdings" w:eastAsia="Times New Roman" w:hAnsi="Wingdings" w:cs="Times New Roman" w:hint="default"/>
      </w:rPr>
    </w:lvl>
    <w:lvl w:ilvl="1" w:tplc="CCF67BC6">
      <w:numFmt w:val="bullet"/>
      <w:lvlText w:val=""/>
      <w:lvlJc w:val="left"/>
      <w:pPr>
        <w:tabs>
          <w:tab w:val="num" w:pos="1440"/>
        </w:tabs>
        <w:ind w:left="1440" w:hanging="360"/>
      </w:pPr>
      <w:rPr>
        <w:rFonts w:ascii="Symbol" w:hAnsi="Symbol" w:hint="default"/>
        <w:sz w:val="18"/>
        <w:szCs w:val="18"/>
      </w:rPr>
    </w:lvl>
    <w:lvl w:ilvl="2" w:tplc="52448800">
      <w:numFmt w:val="bullet"/>
      <w:lvlText w:val=""/>
      <w:lvlJc w:val="left"/>
      <w:pPr>
        <w:tabs>
          <w:tab w:val="num" w:pos="2160"/>
        </w:tabs>
        <w:ind w:left="2160" w:hanging="360"/>
      </w:pPr>
      <w:rPr>
        <w:rFonts w:ascii="Wingdings" w:eastAsia="Times New Roman" w:hAnsi="Wingdings" w:cs="Times New Roman"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CD5FCB"/>
    <w:multiLevelType w:val="hybridMultilevel"/>
    <w:tmpl w:val="8632B83A"/>
    <w:lvl w:ilvl="0" w:tplc="080C0001">
      <w:start w:val="1"/>
      <w:numFmt w:val="bullet"/>
      <w:lvlText w:val=""/>
      <w:lvlJc w:val="left"/>
      <w:pPr>
        <w:ind w:left="1146" w:hanging="360"/>
      </w:pPr>
      <w:rPr>
        <w:rFonts w:ascii="Symbol" w:hAnsi="Symbol"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num w:numId="1">
    <w:abstractNumId w:val="1"/>
    <w:lvlOverride w:ilvl="0">
      <w:lvl w:ilvl="0">
        <w:numFmt w:val="bullet"/>
        <w:lvlText w:val=""/>
        <w:legacy w:legacy="1" w:legacySpace="0" w:legacyIndent="283"/>
        <w:lvlJc w:val="left"/>
        <w:rPr>
          <w:rFonts w:ascii="Symbol" w:hAnsi="Symbol" w:cs="Symbol" w:hint="default"/>
        </w:rPr>
      </w:lvl>
    </w:lvlOverride>
  </w:num>
  <w:num w:numId="2">
    <w:abstractNumId w:val="1"/>
    <w:lvlOverride w:ilvl="0">
      <w:lvl w:ilvl="0">
        <w:numFmt w:val="bullet"/>
        <w:lvlText w:val=""/>
        <w:legacy w:legacy="1" w:legacySpace="0" w:legacyIndent="360"/>
        <w:lvlJc w:val="left"/>
        <w:rPr>
          <w:rFonts w:ascii="Symbol" w:hAnsi="Symbol" w:cs="Symbol" w:hint="default"/>
        </w:rPr>
      </w:lvl>
    </w:lvlOverride>
  </w:num>
  <w:num w:numId="3">
    <w:abstractNumId w:val="2"/>
  </w:num>
  <w:num w:numId="4">
    <w:abstractNumId w:val="10"/>
  </w:num>
  <w:num w:numId="5">
    <w:abstractNumId w:val="6"/>
  </w:num>
  <w:num w:numId="6">
    <w:abstractNumId w:val="15"/>
  </w:num>
  <w:num w:numId="7">
    <w:abstractNumId w:val="11"/>
  </w:num>
  <w:num w:numId="8">
    <w:abstractNumId w:val="4"/>
  </w:num>
  <w:num w:numId="9">
    <w:abstractNumId w:val="5"/>
  </w:num>
  <w:num w:numId="10">
    <w:abstractNumId w:val="7"/>
  </w:num>
  <w:num w:numId="11">
    <w:abstractNumId w:val="3"/>
  </w:num>
  <w:num w:numId="12">
    <w:abstractNumId w:val="12"/>
  </w:num>
  <w:num w:numId="13">
    <w:abstractNumId w:val="0"/>
  </w:num>
  <w:num w:numId="14">
    <w:abstractNumId w:val="9"/>
  </w:num>
  <w:num w:numId="15">
    <w:abstractNumId w:val="8"/>
  </w:num>
  <w:num w:numId="16">
    <w:abstractNumId w:val="14"/>
  </w:num>
  <w:num w:numId="17">
    <w:abstractNumId w:val="13"/>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5"/>
  <w:hyphenationZone w:val="425"/>
  <w:doNotHyphenateCaps/>
  <w:drawingGridHorizontalSpacing w:val="113"/>
  <w:drawingGridVerticalSpacing w:val="11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2B5D028F-9463-4D2D-8BC8-D1611FF0F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fr-FR" w:eastAsia="fr-FR"/>
    </w:rPr>
  </w:style>
  <w:style w:type="paragraph" w:styleId="Titre1">
    <w:name w:val="heading 1"/>
    <w:basedOn w:val="Normal"/>
    <w:next w:val="Normal"/>
    <w:qFormat/>
    <w:pPr>
      <w:keepNext/>
      <w:pBdr>
        <w:top w:val="single" w:sz="4" w:space="3" w:color="auto"/>
        <w:left w:val="single" w:sz="4" w:space="4" w:color="auto"/>
        <w:bottom w:val="single" w:sz="4" w:space="3" w:color="auto"/>
        <w:right w:val="single" w:sz="4" w:space="4" w:color="auto"/>
      </w:pBdr>
      <w:spacing w:before="480" w:after="120"/>
      <w:jc w:val="center"/>
      <w:outlineLvl w:val="0"/>
    </w:pPr>
    <w:rPr>
      <w:b/>
      <w:bCs/>
      <w:caps/>
      <w:color w:val="000000"/>
      <w:lang w:val="fr-BE"/>
    </w:rPr>
  </w:style>
  <w:style w:type="paragraph" w:styleId="Titre2">
    <w:name w:val="heading 2"/>
    <w:basedOn w:val="Normal"/>
    <w:next w:val="Normal"/>
    <w:qFormat/>
    <w:pPr>
      <w:keepNext/>
      <w:numPr>
        <w:numId w:val="12"/>
      </w:numPr>
      <w:spacing w:before="360" w:after="120"/>
      <w:jc w:val="both"/>
      <w:outlineLvl w:val="1"/>
    </w:pPr>
    <w:rPr>
      <w:i/>
      <w:iCs/>
      <w:cap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3">
    <w:name w:val="Body Text Indent 3"/>
    <w:basedOn w:val="Normal"/>
    <w:pPr>
      <w:ind w:left="851"/>
      <w:jc w:val="both"/>
    </w:pPr>
    <w:rPr>
      <w:b/>
      <w:bCs/>
      <w:sz w:val="22"/>
      <w:szCs w:val="22"/>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extedebulles">
    <w:name w:val="Balloon Text"/>
    <w:basedOn w:val="Normal"/>
    <w:semiHidden/>
    <w:rPr>
      <w:rFonts w:ascii="Tahoma" w:hAnsi="Tahoma" w:cs="Tahoma"/>
      <w:sz w:val="16"/>
      <w:szCs w:val="16"/>
    </w:rPr>
  </w:style>
  <w:style w:type="paragraph" w:styleId="Corpsdetexte">
    <w:name w:val="Body Text"/>
    <w:basedOn w:val="Normal"/>
    <w:pPr>
      <w:spacing w:after="120"/>
    </w:pPr>
  </w:style>
  <w:style w:type="paragraph" w:styleId="Notedebasdepage">
    <w:name w:val="footnote text"/>
    <w:aliases w:val="Note de bas de page these,Footnotes,Footnote,footnote text Char Char Char Char,footnote text"/>
    <w:basedOn w:val="Normal"/>
    <w:link w:val="NotedebasdepageCar"/>
    <w:semiHidden/>
    <w:rPr>
      <w:sz w:val="20"/>
      <w:szCs w:val="20"/>
    </w:rPr>
  </w:style>
  <w:style w:type="character" w:styleId="Appelnotedebasdep">
    <w:name w:val="footnote reference"/>
    <w:semiHidden/>
    <w:rPr>
      <w:vertAlign w:val="superscript"/>
    </w:rPr>
  </w:style>
  <w:style w:type="paragraph" w:styleId="Titre">
    <w:name w:val="Title"/>
    <w:basedOn w:val="Normal"/>
    <w:qFormat/>
    <w:pPr>
      <w:jc w:val="center"/>
    </w:pPr>
    <w:rPr>
      <w:b/>
      <w:bCs/>
      <w:color w:val="000000"/>
      <w:sz w:val="28"/>
      <w:szCs w:val="28"/>
      <w:lang w:val="fr-BE"/>
    </w:rPr>
  </w:style>
  <w:style w:type="paragraph" w:styleId="Listepuces2">
    <w:name w:val="List Bullet 2"/>
    <w:basedOn w:val="Normal"/>
    <w:pPr>
      <w:numPr>
        <w:numId w:val="13"/>
      </w:numPr>
      <w:spacing w:before="120"/>
      <w:ind w:left="641" w:hanging="357"/>
      <w:jc w:val="both"/>
    </w:pPr>
    <w:rPr>
      <w:color w:val="000000"/>
    </w:rPr>
  </w:style>
  <w:style w:type="paragraph" w:styleId="NormalWeb">
    <w:name w:val="Normal (Web)"/>
    <w:basedOn w:val="Normal"/>
    <w:pPr>
      <w:spacing w:before="100" w:beforeAutospacing="1" w:after="119"/>
    </w:pPr>
  </w:style>
  <w:style w:type="character" w:customStyle="1" w:styleId="NotedebasdepageCar">
    <w:name w:val="Note de bas de page Car"/>
    <w:aliases w:val="Note de bas de page these Car,Footnotes Car,Footnote Car,footnote text Char Char Char Char Car,footnote text Car"/>
    <w:link w:val="Notedebasdepage"/>
    <w:semiHidden/>
    <w:locked/>
    <w:rPr>
      <w:lang w:val="fr-FR" w:eastAsia="fr-FR" w:bidi="ar-SA"/>
    </w:rPr>
  </w:style>
  <w:style w:type="paragraph" w:customStyle="1" w:styleId="Texte">
    <w:name w:val="Texte"/>
    <w:basedOn w:val="Normal"/>
    <w:pPr>
      <w:autoSpaceDE w:val="0"/>
      <w:autoSpaceDN w:val="0"/>
    </w:pPr>
    <w:rPr>
      <w:rFonts w:ascii="MS Serif" w:hAnsi="MS Serif"/>
      <w:noProof/>
      <w:sz w:val="22"/>
      <w:szCs w:val="22"/>
      <w:lang w:val="en-US"/>
    </w:rPr>
  </w:style>
  <w:style w:type="character" w:customStyle="1" w:styleId="PieddepageCar">
    <w:name w:val="Pied de page Car"/>
    <w:basedOn w:val="Policepardfaut"/>
    <w:link w:val="Pieddepage"/>
    <w:uiPriority w:val="99"/>
    <w:rPr>
      <w:sz w:val="24"/>
      <w:szCs w:val="24"/>
      <w:lang w:val="fr-FR" w:eastAsia="fr-FR"/>
    </w:rPr>
  </w:style>
  <w:style w:type="paragraph" w:styleId="Retraitcorpsdetexte">
    <w:name w:val="Body Text Indent"/>
    <w:basedOn w:val="Normal"/>
    <w:link w:val="RetraitcorpsdetexteCar"/>
    <w:pPr>
      <w:spacing w:after="120"/>
      <w:ind w:left="283"/>
    </w:pPr>
  </w:style>
  <w:style w:type="character" w:customStyle="1" w:styleId="RetraitcorpsdetexteCar">
    <w:name w:val="Retrait corps de texte Car"/>
    <w:basedOn w:val="Policepardfaut"/>
    <w:link w:val="Retraitcorpsdetexte"/>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1263</Words>
  <Characters>6947</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8 ter</vt:lpstr>
    </vt:vector>
  </TitlesOfParts>
  <Company>HP</Company>
  <LinksUpToDate>false</LinksUpToDate>
  <CharactersWithSpaces>8194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 ter</dc:title>
  <dc:subject>Bachelier en relations publiques</dc:subject>
  <dc:creator>martine gillon</dc:creator>
  <cp:keywords/>
  <cp:lastModifiedBy>goulet02</cp:lastModifiedBy>
  <cp:revision>5</cp:revision>
  <cp:lastPrinted>2012-03-01T07:47:00Z</cp:lastPrinted>
  <dcterms:created xsi:type="dcterms:W3CDTF">2019-07-01T10:16:00Z</dcterms:created>
  <dcterms:modified xsi:type="dcterms:W3CDTF">2020-02-14T12:27:00Z</dcterms:modified>
</cp:coreProperties>
</file>